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8284B" w:rsidRPr="00375DAA" w:rsidRDefault="00000000">
      <w:pPr>
        <w:pStyle w:val="a3"/>
        <w:ind w:left="3680" w:right="140" w:hanging="3538"/>
        <w:jc w:val="center"/>
        <w:rPr>
          <w:rFonts w:asciiTheme="minorEastAsia" w:eastAsiaTheme="minorEastAsia" w:hAnsiTheme="minorEastAsia" w:cs="DFKai-SB"/>
          <w:sz w:val="28"/>
          <w:szCs w:val="28"/>
        </w:rPr>
      </w:pPr>
      <w:r w:rsidRPr="00375DAA">
        <w:rPr>
          <w:rFonts w:asciiTheme="minorEastAsia" w:eastAsiaTheme="minorEastAsia" w:hAnsiTheme="minorEastAsia" w:cs="DFKai-SB" w:hint="eastAsia"/>
          <w:sz w:val="28"/>
          <w:szCs w:val="28"/>
        </w:rPr>
        <w:t>桃園市</w:t>
      </w:r>
      <w:r w:rsidR="00624DB2">
        <w:rPr>
          <w:rFonts w:asciiTheme="minorEastAsia" w:eastAsiaTheme="minorEastAsia" w:hAnsiTheme="minorEastAsia" w:cs="DFKai-SB" w:hint="eastAsia"/>
          <w:sz w:val="28"/>
          <w:szCs w:val="28"/>
        </w:rPr>
        <w:t>中壢</w:t>
      </w:r>
      <w:r w:rsidRPr="00375DAA">
        <w:rPr>
          <w:rFonts w:asciiTheme="minorEastAsia" w:eastAsiaTheme="minorEastAsia" w:hAnsiTheme="minorEastAsia" w:cs="DFKai-SB" w:hint="eastAsia"/>
          <w:sz w:val="28"/>
          <w:szCs w:val="28"/>
        </w:rPr>
        <w:t>區大崙國小 115 學年度國小集中式特教班助理員甄選簡章</w:t>
      </w:r>
    </w:p>
    <w:p w:rsidR="00D8284B" w:rsidRPr="00375DAA" w:rsidRDefault="00000000">
      <w:pPr>
        <w:pStyle w:val="a3"/>
        <w:ind w:left="3680" w:right="140" w:hanging="3538"/>
        <w:jc w:val="center"/>
        <w:rPr>
          <w:rFonts w:asciiTheme="minorEastAsia" w:eastAsiaTheme="minorEastAsia" w:hAnsiTheme="minorEastAsia" w:cs="DFKai-SB"/>
          <w:sz w:val="28"/>
          <w:szCs w:val="28"/>
        </w:rPr>
      </w:pPr>
      <w:r w:rsidRPr="00375DAA">
        <w:rPr>
          <w:rFonts w:asciiTheme="minorEastAsia" w:eastAsiaTheme="minorEastAsia" w:hAnsiTheme="minorEastAsia" w:cs="DFKai-SB" w:hint="eastAsia"/>
          <w:sz w:val="28"/>
          <w:szCs w:val="28"/>
        </w:rPr>
        <w:t>(第一至三次招考)</w:t>
      </w:r>
    </w:p>
    <w:p w:rsidR="00D8284B" w:rsidRPr="00375DAA" w:rsidRDefault="00000000">
      <w:pPr>
        <w:numPr>
          <w:ilvl w:val="0"/>
          <w:numId w:val="3"/>
        </w:numPr>
        <w:pBdr>
          <w:top w:val="nil"/>
          <w:left w:val="nil"/>
          <w:bottom w:val="nil"/>
          <w:right w:val="nil"/>
          <w:between w:val="nil"/>
        </w:pBdr>
        <w:spacing w:before="63" w:line="438" w:lineRule="auto"/>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依據：</w:t>
      </w:r>
    </w:p>
    <w:p w:rsidR="00D8284B" w:rsidRPr="00375DAA" w:rsidRDefault="00000000">
      <w:pPr>
        <w:numPr>
          <w:ilvl w:val="0"/>
          <w:numId w:val="2"/>
        </w:numPr>
        <w:pBdr>
          <w:top w:val="nil"/>
          <w:left w:val="nil"/>
          <w:bottom w:val="nil"/>
          <w:right w:val="nil"/>
          <w:between w:val="nil"/>
        </w:pBdr>
        <w:ind w:right="656"/>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高級中等以下學校特殊教育班班級及專責單位設置與人員進用辦法。</w:t>
      </w:r>
    </w:p>
    <w:p w:rsidR="00D8284B" w:rsidRPr="00375DAA" w:rsidRDefault="00000000">
      <w:pPr>
        <w:numPr>
          <w:ilvl w:val="0"/>
          <w:numId w:val="2"/>
        </w:numPr>
        <w:pBdr>
          <w:top w:val="nil"/>
          <w:left w:val="nil"/>
          <w:bottom w:val="nil"/>
          <w:right w:val="nil"/>
          <w:between w:val="nil"/>
        </w:pBdr>
        <w:ind w:right="372"/>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桃園市身心障礙特殊教育服務方案實施計畫。</w:t>
      </w:r>
    </w:p>
    <w:p w:rsidR="00D8284B" w:rsidRPr="00375DAA" w:rsidRDefault="00000000">
      <w:pPr>
        <w:numPr>
          <w:ilvl w:val="0"/>
          <w:numId w:val="2"/>
        </w:numPr>
        <w:pBdr>
          <w:top w:val="nil"/>
          <w:left w:val="nil"/>
          <w:bottom w:val="nil"/>
          <w:right w:val="nil"/>
          <w:between w:val="nil"/>
        </w:pBdr>
        <w:ind w:right="514"/>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桃園市政府教育局115年7月24日府教特字第1150204450號函。</w:t>
      </w:r>
    </w:p>
    <w:p w:rsidR="00D8284B" w:rsidRPr="00375DAA" w:rsidRDefault="00000000">
      <w:pPr>
        <w:numPr>
          <w:ilvl w:val="0"/>
          <w:numId w:val="3"/>
        </w:numPr>
        <w:pBdr>
          <w:top w:val="nil"/>
          <w:left w:val="nil"/>
          <w:bottom w:val="nil"/>
          <w:right w:val="nil"/>
          <w:between w:val="nil"/>
        </w:pBdr>
        <w:spacing w:line="218" w:lineRule="auto"/>
        <w:ind w:right="1947"/>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甄選名額：</w:t>
      </w:r>
    </w:p>
    <w:tbl>
      <w:tblPr>
        <w:tblStyle w:val="a5"/>
        <w:tblW w:w="994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07"/>
        <w:gridCol w:w="1968"/>
        <w:gridCol w:w="904"/>
        <w:gridCol w:w="1418"/>
        <w:gridCol w:w="3544"/>
      </w:tblGrid>
      <w:tr w:rsidR="00D8284B" w:rsidRPr="00375DAA" w:rsidTr="00A317FC">
        <w:trPr>
          <w:trHeight w:val="733"/>
          <w:jc w:val="center"/>
        </w:trPr>
        <w:tc>
          <w:tcPr>
            <w:tcW w:w="2107" w:type="dxa"/>
            <w:vAlign w:val="center"/>
          </w:tcPr>
          <w:p w:rsidR="00D8284B" w:rsidRPr="00375DAA" w:rsidRDefault="00000000">
            <w:pPr>
              <w:pBdr>
                <w:top w:val="nil"/>
                <w:left w:val="nil"/>
                <w:bottom w:val="nil"/>
                <w:right w:val="nil"/>
                <w:between w:val="nil"/>
              </w:pBdr>
              <w:ind w:left="315" w:right="301"/>
              <w:jc w:val="center"/>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類別</w:t>
            </w:r>
          </w:p>
        </w:tc>
        <w:tc>
          <w:tcPr>
            <w:tcW w:w="1968" w:type="dxa"/>
            <w:vAlign w:val="center"/>
          </w:tcPr>
          <w:p w:rsidR="00D8284B" w:rsidRPr="00375DAA" w:rsidRDefault="00000000">
            <w:pPr>
              <w:pBdr>
                <w:top w:val="nil"/>
                <w:left w:val="nil"/>
                <w:bottom w:val="nil"/>
                <w:right w:val="nil"/>
                <w:between w:val="nil"/>
              </w:pBdr>
              <w:ind w:left="366" w:right="351"/>
              <w:jc w:val="center"/>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職務</w:t>
            </w:r>
          </w:p>
        </w:tc>
        <w:tc>
          <w:tcPr>
            <w:tcW w:w="904" w:type="dxa"/>
            <w:vAlign w:val="center"/>
          </w:tcPr>
          <w:p w:rsidR="00D8284B" w:rsidRPr="00375DAA" w:rsidRDefault="00000000">
            <w:pPr>
              <w:pBdr>
                <w:top w:val="nil"/>
                <w:left w:val="nil"/>
                <w:bottom w:val="nil"/>
                <w:right w:val="nil"/>
                <w:between w:val="nil"/>
              </w:pBdr>
              <w:ind w:left="186" w:right="173"/>
              <w:jc w:val="center"/>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名額</w:t>
            </w:r>
          </w:p>
        </w:tc>
        <w:tc>
          <w:tcPr>
            <w:tcW w:w="1418" w:type="dxa"/>
            <w:vAlign w:val="center"/>
          </w:tcPr>
          <w:p w:rsidR="00D8284B" w:rsidRPr="00375DAA" w:rsidRDefault="00000000">
            <w:pPr>
              <w:pBdr>
                <w:top w:val="nil"/>
                <w:left w:val="nil"/>
                <w:bottom w:val="nil"/>
                <w:right w:val="nil"/>
                <w:between w:val="nil"/>
              </w:pBdr>
              <w:ind w:left="219" w:right="203"/>
              <w:jc w:val="center"/>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服務時數</w:t>
            </w:r>
          </w:p>
        </w:tc>
        <w:tc>
          <w:tcPr>
            <w:tcW w:w="3544" w:type="dxa"/>
            <w:vAlign w:val="center"/>
          </w:tcPr>
          <w:p w:rsidR="00D8284B" w:rsidRPr="00375DAA" w:rsidRDefault="00000000">
            <w:pPr>
              <w:pBdr>
                <w:top w:val="nil"/>
                <w:left w:val="nil"/>
                <w:bottom w:val="nil"/>
                <w:right w:val="nil"/>
                <w:between w:val="nil"/>
              </w:pBdr>
              <w:ind w:left="983" w:right="965"/>
              <w:jc w:val="center"/>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聘期</w:t>
            </w:r>
          </w:p>
        </w:tc>
      </w:tr>
      <w:tr w:rsidR="00D8284B" w:rsidRPr="00375DAA" w:rsidTr="00A317FC">
        <w:trPr>
          <w:trHeight w:val="1380"/>
          <w:jc w:val="center"/>
        </w:trPr>
        <w:tc>
          <w:tcPr>
            <w:tcW w:w="2107" w:type="dxa"/>
            <w:vAlign w:val="center"/>
          </w:tcPr>
          <w:p w:rsidR="00D8284B" w:rsidRPr="00375DAA" w:rsidRDefault="00000000">
            <w:pPr>
              <w:pBdr>
                <w:top w:val="nil"/>
                <w:left w:val="nil"/>
                <w:bottom w:val="nil"/>
                <w:right w:val="nil"/>
                <w:between w:val="nil"/>
              </w:pBdr>
              <w:tabs>
                <w:tab w:val="left" w:pos="567"/>
              </w:tabs>
              <w:ind w:left="315" w:right="301"/>
              <w:jc w:val="center"/>
              <w:rPr>
                <w:rFonts w:asciiTheme="minorEastAsia" w:hAnsiTheme="minorEastAsia" w:cs="DFKai-SB"/>
                <w:b/>
                <w:bCs/>
                <w:color w:val="000000"/>
                <w:sz w:val="24"/>
                <w:szCs w:val="24"/>
              </w:rPr>
            </w:pPr>
            <w:r w:rsidRPr="00375DAA">
              <w:rPr>
                <w:rFonts w:asciiTheme="minorEastAsia" w:hAnsiTheme="minorEastAsia" w:cs="DFKai-SB" w:hint="eastAsia"/>
                <w:b/>
                <w:bCs/>
                <w:sz w:val="24"/>
                <w:szCs w:val="24"/>
              </w:rPr>
              <w:t>國小</w:t>
            </w:r>
            <w:r w:rsidRPr="00375DAA">
              <w:rPr>
                <w:rFonts w:asciiTheme="minorEastAsia" w:hAnsiTheme="minorEastAsia" w:cs="DFKai-SB" w:hint="eastAsia"/>
                <w:b/>
                <w:bCs/>
                <w:color w:val="000000"/>
                <w:sz w:val="24"/>
                <w:szCs w:val="24"/>
              </w:rPr>
              <w:t>集中式</w:t>
            </w:r>
          </w:p>
          <w:p w:rsidR="00D8284B" w:rsidRPr="00375DAA" w:rsidRDefault="00000000">
            <w:pPr>
              <w:pBdr>
                <w:top w:val="nil"/>
                <w:left w:val="nil"/>
                <w:bottom w:val="nil"/>
                <w:right w:val="nil"/>
                <w:between w:val="nil"/>
              </w:pBdr>
              <w:tabs>
                <w:tab w:val="left" w:pos="567"/>
              </w:tabs>
              <w:ind w:left="315" w:right="301"/>
              <w:jc w:val="center"/>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特教班</w:t>
            </w:r>
          </w:p>
        </w:tc>
        <w:tc>
          <w:tcPr>
            <w:tcW w:w="1968" w:type="dxa"/>
            <w:vAlign w:val="center"/>
          </w:tcPr>
          <w:p w:rsidR="00D8284B" w:rsidRPr="00375DAA" w:rsidRDefault="00000000">
            <w:pPr>
              <w:pBdr>
                <w:top w:val="nil"/>
                <w:left w:val="nil"/>
                <w:bottom w:val="nil"/>
                <w:right w:val="nil"/>
                <w:between w:val="nil"/>
              </w:pBdr>
              <w:tabs>
                <w:tab w:val="left" w:pos="567"/>
              </w:tabs>
              <w:ind w:left="366" w:right="351"/>
              <w:jc w:val="center"/>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教師</w:t>
            </w:r>
          </w:p>
          <w:p w:rsidR="00D8284B" w:rsidRPr="00375DAA" w:rsidRDefault="00000000">
            <w:pPr>
              <w:pBdr>
                <w:top w:val="nil"/>
                <w:left w:val="nil"/>
                <w:bottom w:val="nil"/>
                <w:right w:val="nil"/>
                <w:between w:val="nil"/>
              </w:pBdr>
              <w:tabs>
                <w:tab w:val="left" w:pos="567"/>
              </w:tabs>
              <w:ind w:left="366" w:right="351"/>
              <w:jc w:val="center"/>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助理員</w:t>
            </w:r>
          </w:p>
        </w:tc>
        <w:tc>
          <w:tcPr>
            <w:tcW w:w="904" w:type="dxa"/>
            <w:vAlign w:val="center"/>
          </w:tcPr>
          <w:p w:rsidR="00D8284B" w:rsidRPr="00375DAA" w:rsidRDefault="00000000">
            <w:pPr>
              <w:pBdr>
                <w:top w:val="nil"/>
                <w:left w:val="nil"/>
                <w:bottom w:val="nil"/>
                <w:right w:val="nil"/>
                <w:between w:val="nil"/>
              </w:pBdr>
              <w:tabs>
                <w:tab w:val="left" w:pos="567"/>
              </w:tabs>
              <w:ind w:left="13"/>
              <w:jc w:val="center"/>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1</w:t>
            </w:r>
          </w:p>
        </w:tc>
        <w:tc>
          <w:tcPr>
            <w:tcW w:w="1418" w:type="dxa"/>
            <w:vAlign w:val="center"/>
          </w:tcPr>
          <w:p w:rsidR="00D8284B" w:rsidRPr="00375DAA" w:rsidRDefault="00000000">
            <w:pPr>
              <w:pBdr>
                <w:top w:val="nil"/>
                <w:left w:val="nil"/>
                <w:bottom w:val="nil"/>
                <w:right w:val="nil"/>
                <w:between w:val="nil"/>
              </w:pBdr>
              <w:tabs>
                <w:tab w:val="left" w:pos="567"/>
              </w:tabs>
              <w:ind w:left="221" w:right="203"/>
              <w:jc w:val="center"/>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每周</w:t>
            </w:r>
          </w:p>
          <w:p w:rsidR="00D8284B" w:rsidRPr="00375DAA" w:rsidRDefault="00000000">
            <w:pPr>
              <w:pBdr>
                <w:top w:val="nil"/>
                <w:left w:val="nil"/>
                <w:bottom w:val="nil"/>
                <w:right w:val="nil"/>
                <w:between w:val="nil"/>
              </w:pBdr>
              <w:tabs>
                <w:tab w:val="left" w:pos="567"/>
              </w:tabs>
              <w:ind w:left="221" w:right="203"/>
              <w:jc w:val="center"/>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 xml:space="preserve"> 40小時</w:t>
            </w:r>
          </w:p>
        </w:tc>
        <w:tc>
          <w:tcPr>
            <w:tcW w:w="3544" w:type="dxa"/>
            <w:vAlign w:val="center"/>
          </w:tcPr>
          <w:p w:rsidR="00D8284B" w:rsidRPr="00375DAA" w:rsidRDefault="00000000">
            <w:pPr>
              <w:pBdr>
                <w:top w:val="nil"/>
                <w:left w:val="nil"/>
                <w:bottom w:val="nil"/>
                <w:right w:val="nil"/>
                <w:between w:val="nil"/>
              </w:pBdr>
              <w:tabs>
                <w:tab w:val="left" w:pos="567"/>
              </w:tabs>
              <w:jc w:val="center"/>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115年 8 月1日</w:t>
            </w:r>
          </w:p>
          <w:p w:rsidR="00D8284B" w:rsidRPr="00375DAA" w:rsidRDefault="00000000">
            <w:pPr>
              <w:pBdr>
                <w:top w:val="nil"/>
                <w:left w:val="nil"/>
                <w:bottom w:val="nil"/>
                <w:right w:val="nil"/>
                <w:between w:val="nil"/>
              </w:pBdr>
              <w:tabs>
                <w:tab w:val="left" w:pos="567"/>
              </w:tabs>
              <w:jc w:val="center"/>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至</w:t>
            </w:r>
          </w:p>
          <w:p w:rsidR="00D8284B" w:rsidRPr="00375DAA" w:rsidRDefault="00000000">
            <w:pPr>
              <w:pBdr>
                <w:top w:val="nil"/>
                <w:left w:val="nil"/>
                <w:bottom w:val="nil"/>
                <w:right w:val="nil"/>
                <w:between w:val="nil"/>
              </w:pBdr>
              <w:tabs>
                <w:tab w:val="left" w:pos="567"/>
              </w:tabs>
              <w:jc w:val="center"/>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116年 7月 31 日</w:t>
            </w:r>
          </w:p>
        </w:tc>
      </w:tr>
      <w:tr w:rsidR="00D8284B" w:rsidRPr="00375DAA" w:rsidTr="00A317FC">
        <w:trPr>
          <w:trHeight w:val="3220"/>
          <w:jc w:val="center"/>
        </w:trPr>
        <w:tc>
          <w:tcPr>
            <w:tcW w:w="9941" w:type="dxa"/>
            <w:gridSpan w:val="5"/>
          </w:tcPr>
          <w:p w:rsidR="00D8284B" w:rsidRPr="00375DAA" w:rsidRDefault="00000000">
            <w:pPr>
              <w:numPr>
                <w:ilvl w:val="0"/>
                <w:numId w:val="13"/>
              </w:numPr>
              <w:pBdr>
                <w:top w:val="nil"/>
                <w:left w:val="nil"/>
                <w:bottom w:val="nil"/>
                <w:right w:val="nil"/>
                <w:between w:val="nil"/>
              </w:pBdr>
              <w:tabs>
                <w:tab w:val="left" w:pos="352"/>
              </w:tabs>
              <w:spacing w:before="29"/>
              <w:ind w:hanging="242"/>
              <w:rPr>
                <w:rFonts w:asciiTheme="minorEastAsia" w:hAnsiTheme="minorEastAsia"/>
                <w:b/>
                <w:bCs/>
                <w:color w:val="000000"/>
              </w:rPr>
            </w:pPr>
            <w:r w:rsidRPr="00375DAA">
              <w:rPr>
                <w:rFonts w:asciiTheme="minorEastAsia" w:hAnsiTheme="minorEastAsia" w:cs="DFKai-SB" w:hint="eastAsia"/>
                <w:b/>
                <w:bCs/>
                <w:color w:val="000000"/>
                <w:sz w:val="24"/>
                <w:szCs w:val="24"/>
              </w:rPr>
              <w:t>錄取順序依總成績排列，二人以上同分者，依口試分數之成績高低順序錄取。</w:t>
            </w:r>
          </w:p>
          <w:p w:rsidR="00D8284B" w:rsidRPr="00375DAA" w:rsidRDefault="00000000">
            <w:pPr>
              <w:numPr>
                <w:ilvl w:val="0"/>
                <w:numId w:val="13"/>
              </w:numPr>
              <w:pBdr>
                <w:top w:val="nil"/>
                <w:left w:val="nil"/>
                <w:bottom w:val="nil"/>
                <w:right w:val="nil"/>
                <w:between w:val="nil"/>
              </w:pBdr>
              <w:tabs>
                <w:tab w:val="left" w:pos="352"/>
              </w:tabs>
              <w:ind w:hanging="242"/>
              <w:rPr>
                <w:rFonts w:asciiTheme="minorEastAsia" w:hAnsiTheme="minorEastAsia"/>
                <w:b/>
                <w:bCs/>
                <w:color w:val="000000"/>
              </w:rPr>
            </w:pPr>
            <w:r w:rsidRPr="00375DAA">
              <w:rPr>
                <w:rFonts w:asciiTheme="minorEastAsia" w:hAnsiTheme="minorEastAsia" w:cs="DFKai-SB" w:hint="eastAsia"/>
                <w:b/>
                <w:bCs/>
                <w:color w:val="000000"/>
                <w:sz w:val="24"/>
                <w:szCs w:val="24"/>
              </w:rPr>
              <w:t>本次招聘助理員在學期中離職時，則由備取人員依序遞補。</w:t>
            </w:r>
          </w:p>
          <w:p w:rsidR="00D8284B" w:rsidRPr="00375DAA" w:rsidRDefault="00000000">
            <w:pPr>
              <w:numPr>
                <w:ilvl w:val="0"/>
                <w:numId w:val="13"/>
              </w:numPr>
              <w:pBdr>
                <w:top w:val="nil"/>
                <w:left w:val="nil"/>
                <w:bottom w:val="nil"/>
                <w:right w:val="nil"/>
                <w:between w:val="nil"/>
              </w:pBdr>
              <w:tabs>
                <w:tab w:val="left" w:pos="352"/>
              </w:tabs>
              <w:ind w:left="110" w:right="93" w:firstLine="0"/>
              <w:rPr>
                <w:rFonts w:asciiTheme="minorEastAsia" w:hAnsiTheme="minorEastAsia"/>
                <w:b/>
                <w:bCs/>
                <w:color w:val="000000"/>
              </w:rPr>
            </w:pPr>
            <w:r w:rsidRPr="00375DAA">
              <w:rPr>
                <w:rFonts w:asciiTheme="minorEastAsia" w:hAnsiTheme="minorEastAsia" w:cs="DFKai-SB" w:hint="eastAsia"/>
                <w:b/>
                <w:bCs/>
                <w:color w:val="000000"/>
                <w:sz w:val="24"/>
                <w:szCs w:val="24"/>
              </w:rPr>
              <w:t>另依序擇優備取若干名，備取資格保留至116年4月31日止，並以補足當次缺額為限。</w:t>
            </w:r>
          </w:p>
          <w:p w:rsidR="00D8284B" w:rsidRPr="00375DAA" w:rsidRDefault="00000000">
            <w:pPr>
              <w:numPr>
                <w:ilvl w:val="0"/>
                <w:numId w:val="13"/>
              </w:numPr>
              <w:pBdr>
                <w:top w:val="nil"/>
                <w:left w:val="nil"/>
                <w:bottom w:val="nil"/>
                <w:right w:val="nil"/>
                <w:between w:val="nil"/>
              </w:pBdr>
              <w:tabs>
                <w:tab w:val="left" w:pos="352"/>
              </w:tabs>
              <w:spacing w:before="74"/>
              <w:ind w:right="93"/>
              <w:rPr>
                <w:rFonts w:asciiTheme="minorEastAsia" w:hAnsiTheme="minorEastAsia"/>
                <w:b/>
                <w:bCs/>
                <w:color w:val="000000"/>
              </w:rPr>
            </w:pPr>
            <w:r w:rsidRPr="00375DAA">
              <w:rPr>
                <w:rFonts w:asciiTheme="minorEastAsia" w:hAnsiTheme="minorEastAsia" w:cs="DFKai-SB" w:hint="eastAsia"/>
                <w:b/>
                <w:bCs/>
                <w:color w:val="000000"/>
                <w:sz w:val="24"/>
                <w:szCs w:val="24"/>
              </w:rPr>
              <w:t>聘期注意事項：依桃園市教育局113年5月15日府教特字第1130131215號函，113學年度起以全學年聘用之，寒暑假期間勞健保續保，惟以實際服務學生上課時間支薪，後續契約內容依桃園市政府相關規定辦理。</w:t>
            </w:r>
          </w:p>
          <w:p w:rsidR="00D8284B" w:rsidRPr="00375DAA" w:rsidRDefault="00000000">
            <w:pPr>
              <w:numPr>
                <w:ilvl w:val="0"/>
                <w:numId w:val="13"/>
              </w:numPr>
              <w:pBdr>
                <w:top w:val="nil"/>
                <w:left w:val="nil"/>
                <w:bottom w:val="nil"/>
                <w:right w:val="nil"/>
                <w:between w:val="nil"/>
              </w:pBdr>
              <w:tabs>
                <w:tab w:val="left" w:pos="352"/>
              </w:tabs>
              <w:spacing w:before="74"/>
              <w:ind w:right="93"/>
              <w:rPr>
                <w:rFonts w:asciiTheme="minorEastAsia" w:hAnsiTheme="minorEastAsia"/>
                <w:b/>
                <w:bCs/>
                <w:color w:val="000000"/>
              </w:rPr>
            </w:pPr>
            <w:r w:rsidRPr="00375DAA">
              <w:rPr>
                <w:rFonts w:asciiTheme="minorEastAsia" w:hAnsiTheme="minorEastAsia" w:cs="DFKai-SB" w:hint="eastAsia"/>
                <w:b/>
                <w:bCs/>
                <w:color w:val="000000"/>
                <w:sz w:val="24"/>
                <w:szCs w:val="24"/>
              </w:rPr>
              <w:t>工作內容：在教師督導下，提供身心障礙學生在校之生活自理、上下學及其他校園生活等支持性服務。各項服務內容及策略均須經學生個別化教育計畫會議討論與確認，並由特教教師或相關專業人員指導與示範後始得執行。</w:t>
            </w:r>
          </w:p>
          <w:p w:rsidR="00D8284B" w:rsidRPr="00375DAA" w:rsidRDefault="00000000">
            <w:pPr>
              <w:numPr>
                <w:ilvl w:val="0"/>
                <w:numId w:val="13"/>
              </w:numPr>
              <w:pBdr>
                <w:top w:val="nil"/>
                <w:left w:val="nil"/>
                <w:bottom w:val="nil"/>
                <w:right w:val="nil"/>
                <w:between w:val="nil"/>
              </w:pBdr>
              <w:tabs>
                <w:tab w:val="left" w:pos="352"/>
              </w:tabs>
              <w:spacing w:before="74"/>
              <w:ind w:right="93"/>
              <w:rPr>
                <w:rFonts w:asciiTheme="minorEastAsia" w:hAnsiTheme="minorEastAsia"/>
                <w:b/>
                <w:bCs/>
                <w:color w:val="000000"/>
              </w:rPr>
            </w:pPr>
            <w:r w:rsidRPr="00375DAA">
              <w:rPr>
                <w:rFonts w:asciiTheme="minorEastAsia" w:hAnsiTheme="minorEastAsia" w:cs="DFKai-SB" w:hint="eastAsia"/>
                <w:b/>
                <w:bCs/>
                <w:color w:val="000000"/>
                <w:sz w:val="24"/>
                <w:szCs w:val="24"/>
              </w:rPr>
              <w:t>工作時間：以每日上午</w:t>
            </w:r>
            <w:r w:rsidR="00F665CB" w:rsidRPr="00375DAA">
              <w:rPr>
                <w:rFonts w:asciiTheme="minorEastAsia" w:hAnsiTheme="minorEastAsia" w:cs="微軟正黑體" w:hint="eastAsia"/>
                <w:b/>
                <w:bCs/>
                <w:color w:val="000000"/>
                <w:sz w:val="24"/>
                <w:szCs w:val="24"/>
              </w:rPr>
              <w:t>七</w:t>
            </w:r>
            <w:r w:rsidRPr="00375DAA">
              <w:rPr>
                <w:rFonts w:asciiTheme="minorEastAsia" w:hAnsiTheme="minorEastAsia" w:cs="DFKai-SB" w:hint="eastAsia"/>
                <w:b/>
                <w:bCs/>
                <w:color w:val="000000"/>
                <w:sz w:val="24"/>
                <w:szCs w:val="24"/>
              </w:rPr>
              <w:t>點</w:t>
            </w:r>
            <w:r w:rsidR="00F665CB" w:rsidRPr="00375DAA">
              <w:rPr>
                <w:rFonts w:asciiTheme="minorEastAsia" w:hAnsiTheme="minorEastAsia" w:cs="微軟正黑體" w:hint="eastAsia"/>
                <w:b/>
                <w:bCs/>
                <w:color w:val="000000"/>
                <w:sz w:val="24"/>
                <w:szCs w:val="24"/>
              </w:rPr>
              <w:t>四十</w:t>
            </w:r>
            <w:r w:rsidRPr="00375DAA">
              <w:rPr>
                <w:rFonts w:asciiTheme="minorEastAsia" w:hAnsiTheme="minorEastAsia" w:cs="DFKai-SB" w:hint="eastAsia"/>
                <w:b/>
                <w:bCs/>
                <w:color w:val="000000"/>
                <w:sz w:val="24"/>
                <w:szCs w:val="24"/>
              </w:rPr>
              <w:t>到下午</w:t>
            </w:r>
            <w:r w:rsidR="004E1CA7">
              <w:rPr>
                <w:rFonts w:asciiTheme="minorEastAsia" w:hAnsiTheme="minorEastAsia" w:cs="微軟正黑體" w:hint="eastAsia"/>
                <w:b/>
                <w:bCs/>
                <w:color w:val="000000"/>
                <w:sz w:val="24"/>
                <w:szCs w:val="24"/>
              </w:rPr>
              <w:t>四</w:t>
            </w:r>
            <w:r w:rsidRPr="00375DAA">
              <w:rPr>
                <w:rFonts w:asciiTheme="minorEastAsia" w:hAnsiTheme="minorEastAsia" w:cs="DFKai-SB" w:hint="eastAsia"/>
                <w:b/>
                <w:bCs/>
                <w:color w:val="000000"/>
                <w:sz w:val="24"/>
                <w:szCs w:val="24"/>
              </w:rPr>
              <w:t>點</w:t>
            </w:r>
            <w:r w:rsidR="004E1CA7">
              <w:rPr>
                <w:rFonts w:asciiTheme="minorEastAsia" w:hAnsiTheme="minorEastAsia" w:cs="微軟正黑體" w:hint="eastAsia"/>
                <w:b/>
                <w:bCs/>
                <w:color w:val="000000"/>
                <w:sz w:val="24"/>
                <w:szCs w:val="24"/>
              </w:rPr>
              <w:t>十分</w:t>
            </w:r>
            <w:r w:rsidRPr="00375DAA">
              <w:rPr>
                <w:rFonts w:asciiTheme="minorEastAsia" w:hAnsiTheme="minorEastAsia" w:cs="DFKai-SB" w:hint="eastAsia"/>
                <w:b/>
                <w:bCs/>
                <w:color w:val="000000"/>
                <w:sz w:val="24"/>
                <w:szCs w:val="24"/>
              </w:rPr>
              <w:t>為原則，</w:t>
            </w:r>
            <w:r w:rsidR="004E1CA7">
              <w:rPr>
                <w:rFonts w:asciiTheme="minorEastAsia" w:hAnsiTheme="minorEastAsia" w:cs="DFKai-SB" w:hint="eastAsia"/>
                <w:b/>
                <w:bCs/>
                <w:color w:val="000000"/>
                <w:sz w:val="24"/>
                <w:szCs w:val="24"/>
              </w:rPr>
              <w:t>中間休息三十分鐘，</w:t>
            </w:r>
            <w:r w:rsidRPr="00375DAA">
              <w:rPr>
                <w:rFonts w:asciiTheme="minorEastAsia" w:hAnsiTheme="minorEastAsia" w:cs="DFKai-SB" w:hint="eastAsia"/>
                <w:b/>
                <w:bCs/>
                <w:color w:val="000000"/>
                <w:sz w:val="24"/>
                <w:szCs w:val="24"/>
              </w:rPr>
              <w:t>實際服務時間須配合學校作息調整。</w:t>
            </w:r>
          </w:p>
          <w:p w:rsidR="00D8284B" w:rsidRPr="00375DAA" w:rsidRDefault="00000000">
            <w:pPr>
              <w:numPr>
                <w:ilvl w:val="0"/>
                <w:numId w:val="13"/>
              </w:numPr>
              <w:pBdr>
                <w:top w:val="nil"/>
                <w:left w:val="nil"/>
                <w:bottom w:val="nil"/>
                <w:right w:val="nil"/>
                <w:between w:val="nil"/>
              </w:pBdr>
              <w:tabs>
                <w:tab w:val="left" w:pos="352"/>
              </w:tabs>
              <w:spacing w:before="74"/>
              <w:ind w:right="93" w:hanging="242"/>
              <w:rPr>
                <w:rFonts w:asciiTheme="minorEastAsia" w:hAnsiTheme="minorEastAsia"/>
                <w:b/>
                <w:bCs/>
                <w:color w:val="000000"/>
              </w:rPr>
            </w:pPr>
            <w:r w:rsidRPr="00375DAA">
              <w:rPr>
                <w:rFonts w:asciiTheme="minorEastAsia" w:hAnsiTheme="minorEastAsia" w:cs="DFKai-SB" w:hint="eastAsia"/>
                <w:b/>
                <w:bCs/>
                <w:color w:val="000000"/>
                <w:sz w:val="24"/>
                <w:szCs w:val="24"/>
              </w:rPr>
              <w:t>起聘日以實際報到日為準。</w:t>
            </w:r>
          </w:p>
        </w:tc>
      </w:tr>
    </w:tbl>
    <w:p w:rsidR="00D8284B" w:rsidRPr="00375DAA" w:rsidRDefault="00000000">
      <w:pPr>
        <w:pStyle w:val="1"/>
        <w:numPr>
          <w:ilvl w:val="0"/>
          <w:numId w:val="3"/>
        </w:numPr>
        <w:rPr>
          <w:rFonts w:asciiTheme="minorEastAsia" w:eastAsiaTheme="minorEastAsia" w:hAnsiTheme="minorEastAsia" w:cs="DFKai-SB"/>
        </w:rPr>
      </w:pPr>
      <w:r w:rsidRPr="00375DAA">
        <w:rPr>
          <w:rFonts w:asciiTheme="minorEastAsia" w:eastAsiaTheme="minorEastAsia" w:hAnsiTheme="minorEastAsia" w:cs="DFKai-SB" w:hint="eastAsia"/>
        </w:rPr>
        <w:t>報名資格：</w:t>
      </w:r>
    </w:p>
    <w:p w:rsidR="00D8284B" w:rsidRPr="00375DAA" w:rsidRDefault="00000000">
      <w:pPr>
        <w:numPr>
          <w:ilvl w:val="0"/>
          <w:numId w:val="4"/>
        </w:numPr>
        <w:pBdr>
          <w:top w:val="nil"/>
          <w:left w:val="nil"/>
          <w:bottom w:val="nil"/>
          <w:right w:val="nil"/>
          <w:between w:val="nil"/>
        </w:pBdr>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基本條件：</w:t>
      </w:r>
    </w:p>
    <w:p w:rsidR="00D8284B" w:rsidRPr="008C2373" w:rsidRDefault="00000000" w:rsidP="008C2373">
      <w:pPr>
        <w:pStyle w:val="a7"/>
        <w:numPr>
          <w:ilvl w:val="0"/>
          <w:numId w:val="14"/>
        </w:numPr>
        <w:pBdr>
          <w:top w:val="nil"/>
          <w:left w:val="nil"/>
          <w:bottom w:val="nil"/>
          <w:right w:val="nil"/>
          <w:between w:val="nil"/>
        </w:pBdr>
        <w:tabs>
          <w:tab w:val="left" w:pos="2015"/>
        </w:tabs>
        <w:spacing w:before="25"/>
        <w:ind w:leftChars="0"/>
        <w:rPr>
          <w:rFonts w:asciiTheme="minorEastAsia" w:hAnsiTheme="minorEastAsia"/>
          <w:b/>
          <w:bCs/>
          <w:color w:val="000000"/>
        </w:rPr>
      </w:pPr>
      <w:r w:rsidRPr="008C2373">
        <w:rPr>
          <w:rFonts w:asciiTheme="minorEastAsia" w:hAnsiTheme="minorEastAsia" w:cs="DFKai-SB" w:hint="eastAsia"/>
          <w:b/>
          <w:bCs/>
          <w:color w:val="000000"/>
          <w:sz w:val="24"/>
          <w:szCs w:val="24"/>
        </w:rPr>
        <w:t>品德優良。</w:t>
      </w:r>
    </w:p>
    <w:p w:rsidR="00D8284B" w:rsidRPr="008C2373" w:rsidRDefault="00000000" w:rsidP="008C2373">
      <w:pPr>
        <w:pStyle w:val="a7"/>
        <w:numPr>
          <w:ilvl w:val="0"/>
          <w:numId w:val="14"/>
        </w:numPr>
        <w:pBdr>
          <w:top w:val="nil"/>
          <w:left w:val="nil"/>
          <w:bottom w:val="nil"/>
          <w:right w:val="nil"/>
          <w:between w:val="nil"/>
        </w:pBdr>
        <w:tabs>
          <w:tab w:val="left" w:pos="2015"/>
        </w:tabs>
        <w:spacing w:before="25"/>
        <w:ind w:leftChars="0"/>
        <w:rPr>
          <w:rFonts w:asciiTheme="minorEastAsia" w:hAnsiTheme="minorEastAsia"/>
          <w:b/>
          <w:bCs/>
          <w:color w:val="000000"/>
        </w:rPr>
      </w:pPr>
      <w:r w:rsidRPr="008C2373">
        <w:rPr>
          <w:rFonts w:asciiTheme="minorEastAsia" w:hAnsiTheme="minorEastAsia" w:cs="DFKai-SB" w:hint="eastAsia"/>
          <w:b/>
          <w:bCs/>
          <w:color w:val="000000"/>
          <w:sz w:val="24"/>
          <w:szCs w:val="24"/>
        </w:rPr>
        <w:t>具有愛心、耐心及同理心，並能接受及願意照顧身心障礙學生者。</w:t>
      </w:r>
    </w:p>
    <w:p w:rsidR="00D8284B" w:rsidRPr="00375DAA" w:rsidRDefault="00000000">
      <w:pPr>
        <w:numPr>
          <w:ilvl w:val="0"/>
          <w:numId w:val="4"/>
        </w:numPr>
        <w:pBdr>
          <w:top w:val="nil"/>
          <w:left w:val="nil"/>
          <w:bottom w:val="nil"/>
          <w:right w:val="nil"/>
          <w:between w:val="nil"/>
        </w:pBdr>
        <w:spacing w:before="52"/>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報考人員資格：</w:t>
      </w:r>
    </w:p>
    <w:p w:rsidR="00D8284B" w:rsidRPr="008C2373" w:rsidRDefault="00000000" w:rsidP="008C2373">
      <w:pPr>
        <w:pStyle w:val="a7"/>
        <w:numPr>
          <w:ilvl w:val="0"/>
          <w:numId w:val="15"/>
        </w:numPr>
        <w:pBdr>
          <w:top w:val="nil"/>
          <w:left w:val="nil"/>
          <w:bottom w:val="nil"/>
          <w:right w:val="nil"/>
          <w:between w:val="nil"/>
        </w:pBdr>
        <w:tabs>
          <w:tab w:val="left" w:pos="2134"/>
        </w:tabs>
        <w:spacing w:line="312" w:lineRule="auto"/>
        <w:ind w:leftChars="0" w:left="2127" w:right="571" w:hanging="426"/>
        <w:rPr>
          <w:rFonts w:asciiTheme="minorEastAsia" w:hAnsiTheme="minorEastAsia"/>
          <w:b/>
          <w:bCs/>
          <w:color w:val="000000"/>
        </w:rPr>
      </w:pPr>
      <w:r w:rsidRPr="008C2373">
        <w:rPr>
          <w:rFonts w:asciiTheme="minorEastAsia" w:hAnsiTheme="minorEastAsia" w:cs="DFKai-SB" w:hint="eastAsia"/>
          <w:b/>
          <w:bCs/>
          <w:color w:val="000000"/>
          <w:sz w:val="24"/>
          <w:szCs w:val="24"/>
        </w:rPr>
        <w:t>未具公務人員任用法第二十八條及台灣地區與大陸地區人民關係條例第二十一條第一項所定之限制條件。</w:t>
      </w:r>
    </w:p>
    <w:p w:rsidR="00D8284B" w:rsidRPr="00375DAA" w:rsidRDefault="00000000" w:rsidP="008C2373">
      <w:pPr>
        <w:numPr>
          <w:ilvl w:val="0"/>
          <w:numId w:val="15"/>
        </w:numPr>
        <w:pBdr>
          <w:top w:val="nil"/>
          <w:left w:val="nil"/>
          <w:bottom w:val="nil"/>
          <w:right w:val="nil"/>
          <w:between w:val="nil"/>
        </w:pBdr>
        <w:tabs>
          <w:tab w:val="left" w:pos="2134"/>
        </w:tabs>
        <w:spacing w:line="306" w:lineRule="auto"/>
        <w:ind w:hanging="432"/>
        <w:rPr>
          <w:rFonts w:asciiTheme="minorEastAsia" w:hAnsiTheme="minorEastAsia"/>
          <w:b/>
          <w:bCs/>
          <w:color w:val="000000"/>
        </w:rPr>
      </w:pPr>
      <w:r w:rsidRPr="00375DAA">
        <w:rPr>
          <w:rFonts w:asciiTheme="minorEastAsia" w:hAnsiTheme="minorEastAsia" w:cs="DFKai-SB" w:hint="eastAsia"/>
          <w:b/>
          <w:bCs/>
          <w:color w:val="000000"/>
          <w:sz w:val="24"/>
          <w:szCs w:val="24"/>
        </w:rPr>
        <w:t>高級中等以上學校畢業或具同等學歷之資格，有特教相關資歷者優先遴聘。</w:t>
      </w:r>
    </w:p>
    <w:p w:rsidR="00D8284B" w:rsidRPr="00375DAA" w:rsidRDefault="00000000">
      <w:pPr>
        <w:pStyle w:val="1"/>
        <w:numPr>
          <w:ilvl w:val="0"/>
          <w:numId w:val="3"/>
        </w:numPr>
        <w:spacing w:line="385" w:lineRule="auto"/>
        <w:rPr>
          <w:rFonts w:asciiTheme="minorEastAsia" w:eastAsiaTheme="minorEastAsia" w:hAnsiTheme="minorEastAsia" w:cs="DFKai-SB"/>
        </w:rPr>
      </w:pPr>
      <w:r w:rsidRPr="00375DAA">
        <w:rPr>
          <w:rFonts w:asciiTheme="minorEastAsia" w:eastAsiaTheme="minorEastAsia" w:hAnsiTheme="minorEastAsia" w:cs="DFKai-SB" w:hint="eastAsia"/>
        </w:rPr>
        <w:t>簡章公告時間及方式：</w:t>
      </w:r>
    </w:p>
    <w:p w:rsidR="00A4537F" w:rsidRPr="00A4537F" w:rsidRDefault="00000000">
      <w:pPr>
        <w:numPr>
          <w:ilvl w:val="0"/>
          <w:numId w:val="9"/>
        </w:numPr>
        <w:pBdr>
          <w:top w:val="nil"/>
          <w:left w:val="nil"/>
          <w:bottom w:val="nil"/>
          <w:right w:val="nil"/>
          <w:between w:val="nil"/>
        </w:pBdr>
        <w:tabs>
          <w:tab w:val="left" w:pos="1235"/>
        </w:tabs>
        <w:spacing w:before="39" w:line="312" w:lineRule="auto"/>
        <w:ind w:right="509" w:hanging="240"/>
        <w:rPr>
          <w:rFonts w:asciiTheme="minorEastAsia" w:hAnsiTheme="minorEastAsia" w:cs="DFKai-SB"/>
          <w:b/>
          <w:bCs/>
          <w:color w:val="000000"/>
        </w:rPr>
      </w:pPr>
      <w:r w:rsidRPr="00375DAA">
        <w:rPr>
          <w:rFonts w:asciiTheme="minorEastAsia" w:hAnsiTheme="minorEastAsia" w:cs="DFKai-SB" w:hint="eastAsia"/>
          <w:b/>
          <w:bCs/>
          <w:color w:val="000000"/>
          <w:sz w:val="24"/>
          <w:szCs w:val="24"/>
        </w:rPr>
        <w:t>自即日起至民國 115年 8 月 20 日下午16時止，</w:t>
      </w:r>
      <w:r w:rsidR="00A4537F">
        <w:rPr>
          <w:rFonts w:asciiTheme="minorEastAsia" w:hAnsiTheme="minorEastAsia" w:cs="DFKai-SB" w:hint="eastAsia"/>
          <w:b/>
          <w:bCs/>
          <w:color w:val="000000"/>
          <w:sz w:val="24"/>
          <w:szCs w:val="24"/>
        </w:rPr>
        <w:t>若於第一招或第二招完成甄選，簡章提前終止</w:t>
      </w:r>
      <w:r w:rsidR="00A4537F" w:rsidRPr="00375DAA">
        <w:rPr>
          <w:rFonts w:asciiTheme="minorEastAsia" w:hAnsiTheme="minorEastAsia" w:cs="DFKai-SB" w:hint="eastAsia"/>
          <w:b/>
          <w:bCs/>
          <w:color w:val="000000"/>
          <w:sz w:val="24"/>
          <w:szCs w:val="24"/>
        </w:rPr>
        <w:t>。</w:t>
      </w:r>
    </w:p>
    <w:p w:rsidR="00D8284B" w:rsidRPr="00375DAA" w:rsidRDefault="00000000">
      <w:pPr>
        <w:numPr>
          <w:ilvl w:val="0"/>
          <w:numId w:val="9"/>
        </w:numPr>
        <w:pBdr>
          <w:top w:val="nil"/>
          <w:left w:val="nil"/>
          <w:bottom w:val="nil"/>
          <w:right w:val="nil"/>
          <w:between w:val="nil"/>
        </w:pBdr>
        <w:tabs>
          <w:tab w:val="left" w:pos="1235"/>
        </w:tabs>
        <w:spacing w:before="39" w:line="312" w:lineRule="auto"/>
        <w:ind w:right="509" w:hanging="240"/>
        <w:rPr>
          <w:rFonts w:asciiTheme="minorEastAsia" w:hAnsiTheme="minorEastAsia" w:cs="DFKai-SB"/>
          <w:b/>
          <w:bCs/>
          <w:color w:val="000000"/>
        </w:rPr>
      </w:pPr>
      <w:r w:rsidRPr="00375DAA">
        <w:rPr>
          <w:rFonts w:asciiTheme="minorEastAsia" w:hAnsiTheme="minorEastAsia" w:cs="DFKai-SB" w:hint="eastAsia"/>
          <w:b/>
          <w:bCs/>
          <w:color w:val="000000"/>
          <w:sz w:val="24"/>
          <w:szCs w:val="24"/>
        </w:rPr>
        <w:t>應甄者請於公告期間自行至本校網站下載簡章及報名表填寫。</w:t>
      </w:r>
    </w:p>
    <w:p w:rsidR="00D8284B" w:rsidRPr="00375DAA" w:rsidRDefault="00000000">
      <w:pPr>
        <w:numPr>
          <w:ilvl w:val="0"/>
          <w:numId w:val="9"/>
        </w:numPr>
        <w:pBdr>
          <w:top w:val="nil"/>
          <w:left w:val="nil"/>
          <w:bottom w:val="nil"/>
          <w:right w:val="nil"/>
          <w:between w:val="nil"/>
        </w:pBdr>
        <w:tabs>
          <w:tab w:val="left" w:pos="1235"/>
        </w:tabs>
        <w:spacing w:before="63" w:line="252" w:lineRule="auto"/>
        <w:ind w:right="547"/>
        <w:rPr>
          <w:rFonts w:asciiTheme="minorEastAsia" w:hAnsiTheme="minorEastAsia" w:cs="DFKai-SB"/>
          <w:b/>
          <w:bCs/>
          <w:color w:val="000000"/>
        </w:rPr>
      </w:pPr>
      <w:r w:rsidRPr="00375DAA">
        <w:rPr>
          <w:rFonts w:asciiTheme="minorEastAsia" w:hAnsiTheme="minorEastAsia" w:cs="DFKai-SB" w:hint="eastAsia"/>
          <w:b/>
          <w:bCs/>
          <w:color w:val="000000"/>
          <w:sz w:val="24"/>
          <w:szCs w:val="24"/>
        </w:rPr>
        <w:t>本甄選公告於本校網(</w:t>
      </w:r>
      <w:r w:rsidR="00CA5B68" w:rsidRPr="00CA5B68">
        <w:rPr>
          <w:rFonts w:asciiTheme="minorEastAsia" w:hAnsiTheme="minorEastAsia"/>
          <w:b/>
          <w:bCs/>
          <w:color w:val="000000"/>
          <w:sz w:val="24"/>
          <w:szCs w:val="24"/>
        </w:rPr>
        <w:t>https://www.dles.tyc.edu.tw</w:t>
      </w:r>
      <w:r w:rsidRPr="00375DAA">
        <w:rPr>
          <w:rFonts w:asciiTheme="minorEastAsia" w:hAnsiTheme="minorEastAsia" w:cs="DFKai-SB" w:hint="eastAsia"/>
          <w:b/>
          <w:bCs/>
          <w:color w:val="000000"/>
          <w:sz w:val="24"/>
          <w:szCs w:val="24"/>
        </w:rPr>
        <w:t>﹚</w:t>
      </w:r>
    </w:p>
    <w:p w:rsidR="00375DAA" w:rsidRDefault="00375DAA" w:rsidP="00375DAA">
      <w:pPr>
        <w:pBdr>
          <w:top w:val="nil"/>
          <w:left w:val="nil"/>
          <w:bottom w:val="nil"/>
          <w:right w:val="nil"/>
          <w:between w:val="nil"/>
        </w:pBdr>
        <w:tabs>
          <w:tab w:val="left" w:pos="1235"/>
        </w:tabs>
        <w:spacing w:before="63" w:line="252" w:lineRule="auto"/>
        <w:ind w:right="547"/>
        <w:rPr>
          <w:rFonts w:asciiTheme="minorEastAsia" w:hAnsiTheme="minorEastAsia" w:cs="DFKai-SB"/>
          <w:b/>
          <w:bCs/>
          <w:color w:val="000000"/>
          <w:sz w:val="24"/>
          <w:szCs w:val="24"/>
        </w:rPr>
      </w:pPr>
    </w:p>
    <w:p w:rsidR="00375DAA" w:rsidRDefault="00375DAA" w:rsidP="00375DAA">
      <w:pPr>
        <w:pBdr>
          <w:top w:val="nil"/>
          <w:left w:val="nil"/>
          <w:bottom w:val="nil"/>
          <w:right w:val="nil"/>
          <w:between w:val="nil"/>
        </w:pBdr>
        <w:tabs>
          <w:tab w:val="left" w:pos="1235"/>
        </w:tabs>
        <w:spacing w:before="63" w:line="252" w:lineRule="auto"/>
        <w:ind w:right="547"/>
        <w:rPr>
          <w:rFonts w:asciiTheme="minorEastAsia" w:hAnsiTheme="minorEastAsia" w:cs="DFKai-SB"/>
          <w:b/>
          <w:bCs/>
          <w:color w:val="000000"/>
          <w:sz w:val="24"/>
          <w:szCs w:val="24"/>
        </w:rPr>
      </w:pPr>
    </w:p>
    <w:p w:rsidR="00375DAA" w:rsidRDefault="00375DAA" w:rsidP="00375DAA">
      <w:pPr>
        <w:pBdr>
          <w:top w:val="nil"/>
          <w:left w:val="nil"/>
          <w:bottom w:val="nil"/>
          <w:right w:val="nil"/>
          <w:between w:val="nil"/>
        </w:pBdr>
        <w:tabs>
          <w:tab w:val="left" w:pos="1235"/>
        </w:tabs>
        <w:spacing w:before="63" w:line="252" w:lineRule="auto"/>
        <w:ind w:right="547"/>
        <w:rPr>
          <w:rFonts w:asciiTheme="minorEastAsia" w:hAnsiTheme="minorEastAsia" w:cs="DFKai-SB"/>
          <w:b/>
          <w:bCs/>
          <w:color w:val="000000"/>
          <w:sz w:val="24"/>
          <w:szCs w:val="24"/>
        </w:rPr>
      </w:pPr>
    </w:p>
    <w:p w:rsidR="00375DAA" w:rsidRPr="00375DAA" w:rsidRDefault="00375DAA" w:rsidP="00375DAA">
      <w:pPr>
        <w:pBdr>
          <w:top w:val="nil"/>
          <w:left w:val="nil"/>
          <w:bottom w:val="nil"/>
          <w:right w:val="nil"/>
          <w:between w:val="nil"/>
        </w:pBdr>
        <w:tabs>
          <w:tab w:val="left" w:pos="1235"/>
        </w:tabs>
        <w:spacing w:before="63" w:line="252" w:lineRule="auto"/>
        <w:ind w:right="547"/>
        <w:rPr>
          <w:rFonts w:asciiTheme="minorEastAsia" w:hAnsiTheme="minorEastAsia" w:cs="DFKai-SB"/>
          <w:b/>
          <w:bCs/>
          <w:color w:val="000000"/>
        </w:rPr>
      </w:pPr>
    </w:p>
    <w:p w:rsidR="00D8284B" w:rsidRPr="00375DAA" w:rsidRDefault="00000000">
      <w:pPr>
        <w:numPr>
          <w:ilvl w:val="0"/>
          <w:numId w:val="3"/>
        </w:numPr>
        <w:pBdr>
          <w:top w:val="nil"/>
          <w:left w:val="nil"/>
          <w:bottom w:val="nil"/>
          <w:right w:val="nil"/>
          <w:between w:val="nil"/>
        </w:pBdr>
        <w:tabs>
          <w:tab w:val="left" w:pos="1235"/>
        </w:tabs>
        <w:spacing w:before="63" w:line="252" w:lineRule="auto"/>
        <w:ind w:right="2910"/>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報名：</w:t>
      </w:r>
    </w:p>
    <w:p w:rsidR="00D8284B" w:rsidRPr="00375DAA" w:rsidRDefault="00000000">
      <w:pPr>
        <w:numPr>
          <w:ilvl w:val="0"/>
          <w:numId w:val="6"/>
        </w:numPr>
        <w:pBdr>
          <w:top w:val="nil"/>
          <w:left w:val="nil"/>
          <w:bottom w:val="nil"/>
          <w:right w:val="nil"/>
          <w:between w:val="nil"/>
        </w:pBdr>
        <w:tabs>
          <w:tab w:val="left" w:pos="1235"/>
        </w:tabs>
        <w:spacing w:before="63" w:line="252" w:lineRule="auto"/>
        <w:ind w:right="2910"/>
        <w:rPr>
          <w:rFonts w:asciiTheme="minorEastAsia" w:hAnsiTheme="minorEastAsia" w:cs="DFKai-SB"/>
          <w:b/>
          <w:bCs/>
          <w:color w:val="000000"/>
        </w:rPr>
      </w:pPr>
      <w:r w:rsidRPr="00375DAA">
        <w:rPr>
          <w:rFonts w:asciiTheme="minorEastAsia" w:hAnsiTheme="minorEastAsia" w:cs="DFKai-SB" w:hint="eastAsia"/>
          <w:b/>
          <w:bCs/>
          <w:color w:val="000000"/>
          <w:sz w:val="24"/>
          <w:szCs w:val="24"/>
        </w:rPr>
        <w:t>報名日期：</w:t>
      </w:r>
    </w:p>
    <w:p w:rsidR="00D8284B" w:rsidRPr="00375DAA" w:rsidRDefault="00000000">
      <w:pPr>
        <w:numPr>
          <w:ilvl w:val="1"/>
          <w:numId w:val="6"/>
        </w:numPr>
        <w:pBdr>
          <w:top w:val="nil"/>
          <w:left w:val="nil"/>
          <w:bottom w:val="nil"/>
          <w:right w:val="nil"/>
          <w:between w:val="nil"/>
        </w:pBdr>
        <w:tabs>
          <w:tab w:val="left" w:pos="1235"/>
        </w:tabs>
        <w:spacing w:before="63" w:line="252" w:lineRule="auto"/>
        <w:ind w:right="1790" w:hanging="240"/>
        <w:rPr>
          <w:rFonts w:asciiTheme="minorEastAsia" w:hAnsiTheme="minorEastAsia"/>
          <w:b/>
          <w:bCs/>
          <w:color w:val="000000"/>
        </w:rPr>
      </w:pPr>
      <w:r w:rsidRPr="00375DAA">
        <w:rPr>
          <w:rFonts w:asciiTheme="minorEastAsia" w:hAnsiTheme="minorEastAsia" w:cs="DFKai-SB" w:hint="eastAsia"/>
          <w:b/>
          <w:bCs/>
          <w:color w:val="000000"/>
          <w:sz w:val="24"/>
          <w:szCs w:val="24"/>
        </w:rPr>
        <w:t xml:space="preserve">第一招：114 年 8 月 </w:t>
      </w:r>
      <w:r w:rsidRPr="00375DAA">
        <w:rPr>
          <w:rFonts w:asciiTheme="minorEastAsia" w:hAnsiTheme="minorEastAsia" w:cs="DFKai-SB" w:hint="eastAsia"/>
          <w:b/>
          <w:bCs/>
          <w:sz w:val="24"/>
          <w:szCs w:val="24"/>
        </w:rPr>
        <w:t>10</w:t>
      </w:r>
      <w:r w:rsidRPr="00375DAA">
        <w:rPr>
          <w:rFonts w:asciiTheme="minorEastAsia" w:hAnsiTheme="minorEastAsia" w:cs="DFKai-SB" w:hint="eastAsia"/>
          <w:b/>
          <w:bCs/>
          <w:color w:val="000000"/>
          <w:sz w:val="24"/>
          <w:szCs w:val="24"/>
        </w:rPr>
        <w:t>日（星</w:t>
      </w:r>
      <w:r w:rsidRPr="00375DAA">
        <w:rPr>
          <w:rFonts w:asciiTheme="minorEastAsia" w:hAnsiTheme="minorEastAsia" w:cs="DFKai-SB" w:hint="eastAsia"/>
          <w:b/>
          <w:bCs/>
          <w:sz w:val="24"/>
          <w:szCs w:val="24"/>
        </w:rPr>
        <w:t>期一</w:t>
      </w:r>
      <w:r w:rsidRPr="00375DAA">
        <w:rPr>
          <w:rFonts w:asciiTheme="minorEastAsia" w:hAnsiTheme="minorEastAsia" w:cs="DFKai-SB" w:hint="eastAsia"/>
          <w:b/>
          <w:bCs/>
          <w:color w:val="000000"/>
          <w:sz w:val="24"/>
          <w:szCs w:val="24"/>
        </w:rPr>
        <w:t>）上午10時至11時。</w:t>
      </w:r>
    </w:p>
    <w:p w:rsidR="00D8284B" w:rsidRPr="00375DAA" w:rsidRDefault="00000000">
      <w:pPr>
        <w:numPr>
          <w:ilvl w:val="1"/>
          <w:numId w:val="6"/>
        </w:numPr>
        <w:pBdr>
          <w:top w:val="nil"/>
          <w:left w:val="nil"/>
          <w:bottom w:val="nil"/>
          <w:right w:val="nil"/>
          <w:between w:val="nil"/>
        </w:pBdr>
        <w:tabs>
          <w:tab w:val="left" w:pos="1235"/>
        </w:tabs>
        <w:spacing w:before="63" w:line="252" w:lineRule="auto"/>
        <w:ind w:right="1790" w:hanging="240"/>
        <w:rPr>
          <w:rFonts w:asciiTheme="minorEastAsia" w:hAnsiTheme="minorEastAsia"/>
          <w:b/>
          <w:bCs/>
          <w:color w:val="000000"/>
        </w:rPr>
      </w:pPr>
      <w:r w:rsidRPr="00375DAA">
        <w:rPr>
          <w:rFonts w:asciiTheme="minorEastAsia" w:hAnsiTheme="minorEastAsia" w:cs="DFKai-SB" w:hint="eastAsia"/>
          <w:b/>
          <w:bCs/>
          <w:color w:val="000000"/>
          <w:sz w:val="24"/>
          <w:szCs w:val="24"/>
        </w:rPr>
        <w:t xml:space="preserve">第二招：114 年 8 月 </w:t>
      </w:r>
      <w:r w:rsidRPr="00375DAA">
        <w:rPr>
          <w:rFonts w:asciiTheme="minorEastAsia" w:hAnsiTheme="minorEastAsia" w:cs="DFKai-SB" w:hint="eastAsia"/>
          <w:b/>
          <w:bCs/>
          <w:sz w:val="24"/>
          <w:szCs w:val="24"/>
        </w:rPr>
        <w:t>17</w:t>
      </w:r>
      <w:r w:rsidRPr="00375DAA">
        <w:rPr>
          <w:rFonts w:asciiTheme="minorEastAsia" w:hAnsiTheme="minorEastAsia" w:cs="DFKai-SB" w:hint="eastAsia"/>
          <w:b/>
          <w:bCs/>
          <w:color w:val="000000"/>
          <w:sz w:val="24"/>
          <w:szCs w:val="24"/>
        </w:rPr>
        <w:t>日（星期</w:t>
      </w:r>
      <w:r w:rsidRPr="00375DAA">
        <w:rPr>
          <w:rFonts w:asciiTheme="minorEastAsia" w:hAnsiTheme="minorEastAsia" w:cs="DFKai-SB" w:hint="eastAsia"/>
          <w:b/>
          <w:bCs/>
          <w:sz w:val="24"/>
          <w:szCs w:val="24"/>
        </w:rPr>
        <w:t>一</w:t>
      </w:r>
      <w:r w:rsidRPr="00375DAA">
        <w:rPr>
          <w:rFonts w:asciiTheme="minorEastAsia" w:hAnsiTheme="minorEastAsia" w:cs="DFKai-SB" w:hint="eastAsia"/>
          <w:b/>
          <w:bCs/>
          <w:color w:val="000000"/>
          <w:sz w:val="24"/>
          <w:szCs w:val="24"/>
        </w:rPr>
        <w:t>）上午10時至11時。</w:t>
      </w:r>
    </w:p>
    <w:p w:rsidR="00D8284B" w:rsidRPr="00375DAA" w:rsidRDefault="00000000">
      <w:pPr>
        <w:numPr>
          <w:ilvl w:val="1"/>
          <w:numId w:val="6"/>
        </w:numPr>
        <w:pBdr>
          <w:top w:val="nil"/>
          <w:left w:val="nil"/>
          <w:bottom w:val="nil"/>
          <w:right w:val="nil"/>
          <w:between w:val="nil"/>
        </w:pBdr>
        <w:tabs>
          <w:tab w:val="left" w:pos="1235"/>
        </w:tabs>
        <w:spacing w:before="63" w:line="252" w:lineRule="auto"/>
        <w:ind w:right="1790" w:hanging="240"/>
        <w:rPr>
          <w:rFonts w:asciiTheme="minorEastAsia" w:hAnsiTheme="minorEastAsia"/>
          <w:b/>
          <w:bCs/>
          <w:color w:val="000000"/>
        </w:rPr>
      </w:pPr>
      <w:r w:rsidRPr="00375DAA">
        <w:rPr>
          <w:rFonts w:asciiTheme="minorEastAsia" w:hAnsiTheme="minorEastAsia" w:cs="DFKai-SB" w:hint="eastAsia"/>
          <w:b/>
          <w:bCs/>
          <w:color w:val="000000"/>
          <w:sz w:val="24"/>
          <w:szCs w:val="24"/>
        </w:rPr>
        <w:t xml:space="preserve">第三招：114 年 8 月 </w:t>
      </w:r>
      <w:r w:rsidRPr="00375DAA">
        <w:rPr>
          <w:rFonts w:asciiTheme="minorEastAsia" w:hAnsiTheme="minorEastAsia" w:cs="DFKai-SB" w:hint="eastAsia"/>
          <w:b/>
          <w:bCs/>
          <w:sz w:val="24"/>
          <w:szCs w:val="24"/>
        </w:rPr>
        <w:t>20</w:t>
      </w:r>
      <w:r w:rsidRPr="00375DAA">
        <w:rPr>
          <w:rFonts w:asciiTheme="minorEastAsia" w:hAnsiTheme="minorEastAsia" w:cs="DFKai-SB" w:hint="eastAsia"/>
          <w:b/>
          <w:bCs/>
          <w:color w:val="000000"/>
          <w:sz w:val="24"/>
          <w:szCs w:val="24"/>
        </w:rPr>
        <w:t>日（星期</w:t>
      </w:r>
      <w:r w:rsidR="008C2373">
        <w:rPr>
          <w:rFonts w:asciiTheme="minorEastAsia" w:hAnsiTheme="minorEastAsia" w:cs="DFKai-SB" w:hint="eastAsia"/>
          <w:b/>
          <w:bCs/>
          <w:color w:val="000000"/>
          <w:sz w:val="24"/>
          <w:szCs w:val="24"/>
        </w:rPr>
        <w:t>四</w:t>
      </w:r>
      <w:r w:rsidRPr="00375DAA">
        <w:rPr>
          <w:rFonts w:asciiTheme="minorEastAsia" w:hAnsiTheme="minorEastAsia" w:cs="DFKai-SB" w:hint="eastAsia"/>
          <w:b/>
          <w:bCs/>
          <w:color w:val="000000"/>
          <w:sz w:val="24"/>
          <w:szCs w:val="24"/>
        </w:rPr>
        <w:t>）上午10時至11時。</w:t>
      </w:r>
    </w:p>
    <w:p w:rsidR="00D8284B" w:rsidRPr="00375DAA" w:rsidRDefault="00000000">
      <w:pPr>
        <w:numPr>
          <w:ilvl w:val="0"/>
          <w:numId w:val="6"/>
        </w:numPr>
        <w:pBdr>
          <w:top w:val="nil"/>
          <w:left w:val="nil"/>
          <w:bottom w:val="nil"/>
          <w:right w:val="nil"/>
          <w:between w:val="nil"/>
        </w:pBdr>
        <w:tabs>
          <w:tab w:val="left" w:pos="1235"/>
        </w:tabs>
        <w:spacing w:before="63" w:line="252" w:lineRule="auto"/>
        <w:ind w:right="89"/>
        <w:rPr>
          <w:rFonts w:asciiTheme="minorEastAsia" w:hAnsiTheme="minorEastAsia" w:cs="DFKai-SB"/>
          <w:b/>
          <w:bCs/>
          <w:color w:val="000000"/>
        </w:rPr>
      </w:pPr>
      <w:r w:rsidRPr="00375DAA">
        <w:rPr>
          <w:rFonts w:asciiTheme="minorEastAsia" w:hAnsiTheme="minorEastAsia" w:cs="DFKai-SB" w:hint="eastAsia"/>
          <w:b/>
          <w:bCs/>
          <w:color w:val="000000"/>
          <w:sz w:val="24"/>
          <w:szCs w:val="24"/>
        </w:rPr>
        <w:t>報名地點：本</w:t>
      </w:r>
      <w:r w:rsidR="00624DB2">
        <w:rPr>
          <w:rFonts w:asciiTheme="minorEastAsia" w:hAnsiTheme="minorEastAsia" w:cs="DFKai-SB" w:hint="eastAsia"/>
          <w:b/>
          <w:bCs/>
          <w:color w:val="000000"/>
          <w:sz w:val="24"/>
          <w:szCs w:val="24"/>
        </w:rPr>
        <w:t>校</w:t>
      </w:r>
      <w:r w:rsidRPr="00375DAA">
        <w:rPr>
          <w:rFonts w:asciiTheme="minorEastAsia" w:hAnsiTheme="minorEastAsia" w:cs="DFKai-SB" w:hint="eastAsia"/>
          <w:b/>
          <w:bCs/>
          <w:sz w:val="24"/>
          <w:szCs w:val="24"/>
        </w:rPr>
        <w:t>輔導室</w:t>
      </w:r>
      <w:r w:rsidRPr="00375DAA">
        <w:rPr>
          <w:rFonts w:asciiTheme="minorEastAsia" w:hAnsiTheme="minorEastAsia" w:cs="DFKai-SB" w:hint="eastAsia"/>
          <w:b/>
          <w:bCs/>
          <w:color w:val="000000"/>
          <w:sz w:val="24"/>
          <w:szCs w:val="24"/>
        </w:rPr>
        <w:t>（</w:t>
      </w:r>
      <w:r w:rsidRPr="00375DAA">
        <w:rPr>
          <w:rFonts w:asciiTheme="minorEastAsia" w:hAnsiTheme="minorEastAsia" w:cs="DFKai-SB" w:hint="eastAsia"/>
          <w:b/>
          <w:bCs/>
          <w:sz w:val="25"/>
          <w:szCs w:val="25"/>
        </w:rPr>
        <w:t>320067 桃園市中壢區月眉里15鄰崇德路139號</w:t>
      </w:r>
      <w:r w:rsidRPr="00375DAA">
        <w:rPr>
          <w:rFonts w:asciiTheme="minorEastAsia" w:hAnsiTheme="minorEastAsia" w:cs="DFKai-SB" w:hint="eastAsia"/>
          <w:b/>
          <w:bCs/>
          <w:color w:val="000000"/>
          <w:sz w:val="24"/>
          <w:szCs w:val="24"/>
        </w:rPr>
        <w:t>）。</w:t>
      </w:r>
    </w:p>
    <w:p w:rsidR="00D8284B" w:rsidRPr="00375DAA" w:rsidRDefault="00000000">
      <w:pPr>
        <w:numPr>
          <w:ilvl w:val="0"/>
          <w:numId w:val="6"/>
        </w:numPr>
        <w:pBdr>
          <w:top w:val="nil"/>
          <w:left w:val="nil"/>
          <w:bottom w:val="nil"/>
          <w:right w:val="nil"/>
          <w:between w:val="nil"/>
        </w:pBdr>
        <w:tabs>
          <w:tab w:val="left" w:pos="1235"/>
        </w:tabs>
        <w:spacing w:before="63" w:line="252" w:lineRule="auto"/>
        <w:ind w:right="89"/>
        <w:rPr>
          <w:rFonts w:asciiTheme="minorEastAsia" w:hAnsiTheme="minorEastAsia" w:cs="DFKai-SB"/>
          <w:b/>
          <w:bCs/>
          <w:color w:val="000000"/>
        </w:rPr>
      </w:pPr>
      <w:r w:rsidRPr="00375DAA">
        <w:rPr>
          <w:rFonts w:asciiTheme="minorEastAsia" w:hAnsiTheme="minorEastAsia" w:cs="DFKai-SB" w:hint="eastAsia"/>
          <w:b/>
          <w:bCs/>
          <w:color w:val="000000"/>
          <w:sz w:val="24"/>
          <w:szCs w:val="24"/>
        </w:rPr>
        <w:t>聯絡人：</w:t>
      </w:r>
      <w:r w:rsidRPr="00375DAA">
        <w:rPr>
          <w:rFonts w:asciiTheme="minorEastAsia" w:hAnsiTheme="minorEastAsia" w:cs="DFKai-SB" w:hint="eastAsia"/>
          <w:b/>
          <w:bCs/>
          <w:sz w:val="24"/>
          <w:szCs w:val="24"/>
        </w:rPr>
        <w:t>輔導室</w:t>
      </w:r>
      <w:r w:rsidRPr="00375DAA">
        <w:rPr>
          <w:rFonts w:asciiTheme="minorEastAsia" w:hAnsiTheme="minorEastAsia" w:cs="DFKai-SB" w:hint="eastAsia"/>
          <w:b/>
          <w:bCs/>
          <w:color w:val="000000"/>
          <w:sz w:val="24"/>
          <w:szCs w:val="24"/>
        </w:rPr>
        <w:t>主任。電話：03-4</w:t>
      </w:r>
      <w:r w:rsidRPr="00375DAA">
        <w:rPr>
          <w:rFonts w:asciiTheme="minorEastAsia" w:hAnsiTheme="minorEastAsia" w:cs="DFKai-SB" w:hint="eastAsia"/>
          <w:b/>
          <w:bCs/>
          <w:sz w:val="24"/>
          <w:szCs w:val="24"/>
        </w:rPr>
        <w:t>983424</w:t>
      </w:r>
      <w:r w:rsidRPr="00375DAA">
        <w:rPr>
          <w:rFonts w:asciiTheme="minorEastAsia" w:hAnsiTheme="minorEastAsia" w:cs="DFKai-SB" w:hint="eastAsia"/>
          <w:b/>
          <w:bCs/>
          <w:color w:val="000000"/>
          <w:sz w:val="24"/>
          <w:szCs w:val="24"/>
        </w:rPr>
        <w:t xml:space="preserve"> 轉</w:t>
      </w:r>
      <w:r w:rsidRPr="00375DAA">
        <w:rPr>
          <w:rFonts w:asciiTheme="minorEastAsia" w:hAnsiTheme="minorEastAsia" w:cs="DFKai-SB" w:hint="eastAsia"/>
          <w:b/>
          <w:bCs/>
          <w:sz w:val="24"/>
          <w:szCs w:val="24"/>
        </w:rPr>
        <w:t>610</w:t>
      </w:r>
      <w:r w:rsidRPr="00375DAA">
        <w:rPr>
          <w:rFonts w:asciiTheme="minorEastAsia" w:hAnsiTheme="minorEastAsia" w:cs="DFKai-SB" w:hint="eastAsia"/>
          <w:b/>
          <w:bCs/>
          <w:color w:val="000000"/>
          <w:sz w:val="24"/>
          <w:szCs w:val="24"/>
        </w:rPr>
        <w:t>。</w:t>
      </w:r>
    </w:p>
    <w:p w:rsidR="00D8284B" w:rsidRPr="00375DAA" w:rsidRDefault="00000000">
      <w:pPr>
        <w:numPr>
          <w:ilvl w:val="0"/>
          <w:numId w:val="3"/>
        </w:numPr>
        <w:pBdr>
          <w:top w:val="nil"/>
          <w:left w:val="nil"/>
          <w:bottom w:val="nil"/>
          <w:right w:val="nil"/>
          <w:between w:val="nil"/>
        </w:pBdr>
        <w:spacing w:before="63" w:line="404" w:lineRule="auto"/>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報名費：免收甄選費用。</w:t>
      </w:r>
    </w:p>
    <w:p w:rsidR="00D8284B" w:rsidRPr="00375DAA" w:rsidRDefault="00000000">
      <w:pPr>
        <w:numPr>
          <w:ilvl w:val="0"/>
          <w:numId w:val="3"/>
        </w:numPr>
        <w:pBdr>
          <w:top w:val="nil"/>
          <w:left w:val="nil"/>
          <w:bottom w:val="nil"/>
          <w:right w:val="nil"/>
          <w:between w:val="nil"/>
        </w:pBdr>
        <w:spacing w:before="63" w:line="404" w:lineRule="auto"/>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報名應攜帶證件：（正本驗訖發還，影本一份留存本校，影印紙張一律  A4  格式）</w:t>
      </w:r>
    </w:p>
    <w:p w:rsidR="00D8284B" w:rsidRPr="00375DAA" w:rsidRDefault="00000000">
      <w:pPr>
        <w:numPr>
          <w:ilvl w:val="0"/>
          <w:numId w:val="7"/>
        </w:numPr>
        <w:pBdr>
          <w:top w:val="nil"/>
          <w:left w:val="nil"/>
          <w:bottom w:val="nil"/>
          <w:right w:val="nil"/>
          <w:between w:val="nil"/>
        </w:pBdr>
        <w:spacing w:before="38"/>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國民身分證。</w:t>
      </w:r>
    </w:p>
    <w:p w:rsidR="00D8284B" w:rsidRPr="00375DAA" w:rsidRDefault="00000000">
      <w:pPr>
        <w:numPr>
          <w:ilvl w:val="0"/>
          <w:numId w:val="7"/>
        </w:numPr>
        <w:pBdr>
          <w:top w:val="nil"/>
          <w:left w:val="nil"/>
          <w:bottom w:val="nil"/>
          <w:right w:val="nil"/>
          <w:between w:val="nil"/>
        </w:pBdr>
        <w:spacing w:before="91"/>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最高學歷證書。</w:t>
      </w:r>
    </w:p>
    <w:p w:rsidR="00D8284B" w:rsidRPr="00375DAA" w:rsidRDefault="00000000">
      <w:pPr>
        <w:numPr>
          <w:ilvl w:val="0"/>
          <w:numId w:val="7"/>
        </w:numPr>
        <w:pBdr>
          <w:top w:val="nil"/>
          <w:left w:val="nil"/>
          <w:bottom w:val="nil"/>
          <w:right w:val="nil"/>
          <w:between w:val="nil"/>
        </w:pBdr>
        <w:spacing w:before="94"/>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最近本人脫帽正面二吋照片一張，黏貼於報名表上。</w:t>
      </w:r>
    </w:p>
    <w:p w:rsidR="00D8284B" w:rsidRPr="00375DAA" w:rsidRDefault="00000000">
      <w:pPr>
        <w:numPr>
          <w:ilvl w:val="0"/>
          <w:numId w:val="7"/>
        </w:numPr>
        <w:pBdr>
          <w:top w:val="nil"/>
          <w:left w:val="nil"/>
          <w:bottom w:val="nil"/>
          <w:right w:val="nil"/>
          <w:between w:val="nil"/>
        </w:pBdr>
        <w:spacing w:before="93"/>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特殊教育相關服務工作證明，如專業證書、研習紀錄及考核證明等文件(無者免付)</w:t>
      </w:r>
    </w:p>
    <w:p w:rsidR="00D8284B" w:rsidRPr="00375DAA" w:rsidRDefault="00000000">
      <w:pPr>
        <w:numPr>
          <w:ilvl w:val="0"/>
          <w:numId w:val="3"/>
        </w:numPr>
        <w:pBdr>
          <w:top w:val="nil"/>
          <w:left w:val="nil"/>
          <w:bottom w:val="nil"/>
          <w:right w:val="nil"/>
          <w:between w:val="nil"/>
        </w:pBdr>
        <w:spacing w:before="93"/>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甄選</w:t>
      </w:r>
    </w:p>
    <w:p w:rsidR="00D8284B" w:rsidRPr="00375DAA" w:rsidRDefault="00000000">
      <w:pPr>
        <w:pBdr>
          <w:top w:val="nil"/>
          <w:left w:val="nil"/>
          <w:bottom w:val="nil"/>
          <w:right w:val="nil"/>
          <w:between w:val="nil"/>
        </w:pBdr>
        <w:tabs>
          <w:tab w:val="left" w:pos="1235"/>
        </w:tabs>
        <w:spacing w:before="23" w:line="252" w:lineRule="auto"/>
        <w:ind w:left="993" w:right="1790"/>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(一)日期：為各招報名日期當日上午11時30分</w:t>
      </w:r>
    </w:p>
    <w:p w:rsidR="00D8284B" w:rsidRPr="00375DAA" w:rsidRDefault="00000000">
      <w:pPr>
        <w:pBdr>
          <w:top w:val="nil"/>
          <w:left w:val="nil"/>
          <w:bottom w:val="nil"/>
          <w:right w:val="nil"/>
          <w:between w:val="nil"/>
        </w:pBdr>
        <w:spacing w:before="74" w:line="295" w:lineRule="auto"/>
        <w:ind w:left="992" w:right="1230"/>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(二)地點：前往本校</w:t>
      </w:r>
      <w:r w:rsidRPr="00375DAA">
        <w:rPr>
          <w:rFonts w:asciiTheme="minorEastAsia" w:hAnsiTheme="minorEastAsia" w:cs="DFKai-SB" w:hint="eastAsia"/>
          <w:b/>
          <w:bCs/>
          <w:sz w:val="24"/>
          <w:szCs w:val="24"/>
        </w:rPr>
        <w:t>輔導室</w:t>
      </w:r>
      <w:r w:rsidRPr="00375DAA">
        <w:rPr>
          <w:rFonts w:asciiTheme="minorEastAsia" w:hAnsiTheme="minorEastAsia" w:cs="DFKai-SB" w:hint="eastAsia"/>
          <w:b/>
          <w:bCs/>
          <w:color w:val="000000"/>
          <w:sz w:val="24"/>
          <w:szCs w:val="24"/>
        </w:rPr>
        <w:t>報到，由工作人員帶至考場。</w:t>
      </w:r>
    </w:p>
    <w:p w:rsidR="00D8284B" w:rsidRPr="00375DAA" w:rsidRDefault="00000000">
      <w:pPr>
        <w:pBdr>
          <w:top w:val="nil"/>
          <w:left w:val="nil"/>
          <w:bottom w:val="nil"/>
          <w:right w:val="nil"/>
          <w:between w:val="nil"/>
        </w:pBdr>
        <w:spacing w:before="74" w:line="295" w:lineRule="auto"/>
        <w:ind w:left="993" w:right="1230"/>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(三)方式：以書面審查及口試方式進行</w:t>
      </w:r>
    </w:p>
    <w:p w:rsidR="00D8284B" w:rsidRPr="00375DAA" w:rsidRDefault="00000000">
      <w:pPr>
        <w:numPr>
          <w:ilvl w:val="0"/>
          <w:numId w:val="8"/>
        </w:numPr>
        <w:pBdr>
          <w:top w:val="nil"/>
          <w:left w:val="nil"/>
          <w:bottom w:val="nil"/>
          <w:right w:val="nil"/>
          <w:between w:val="nil"/>
        </w:pBdr>
        <w:spacing w:before="17"/>
        <w:rPr>
          <w:rFonts w:asciiTheme="minorEastAsia" w:hAnsiTheme="minorEastAsia"/>
          <w:b/>
          <w:bCs/>
          <w:color w:val="000000"/>
        </w:rPr>
      </w:pPr>
      <w:r w:rsidRPr="00375DAA">
        <w:rPr>
          <w:rFonts w:asciiTheme="minorEastAsia" w:hAnsiTheme="minorEastAsia" w:cs="DFKai-SB" w:hint="eastAsia"/>
          <w:b/>
          <w:bCs/>
          <w:color w:val="000000"/>
          <w:sz w:val="24"/>
          <w:szCs w:val="24"/>
        </w:rPr>
        <w:t>專業經驗證明(如專業證書、研習紀錄及考核證明等文件)20%，口試80%。</w:t>
      </w:r>
    </w:p>
    <w:p w:rsidR="00D8284B" w:rsidRPr="00375DAA" w:rsidRDefault="00000000">
      <w:pPr>
        <w:numPr>
          <w:ilvl w:val="0"/>
          <w:numId w:val="8"/>
        </w:numPr>
        <w:pBdr>
          <w:top w:val="nil"/>
          <w:left w:val="nil"/>
          <w:bottom w:val="nil"/>
          <w:right w:val="nil"/>
          <w:between w:val="nil"/>
        </w:pBdr>
        <w:spacing w:before="107"/>
        <w:ind w:right="1506"/>
        <w:rPr>
          <w:rFonts w:asciiTheme="minorEastAsia" w:hAnsiTheme="minorEastAsia"/>
          <w:b/>
          <w:bCs/>
          <w:color w:val="000000"/>
        </w:rPr>
      </w:pPr>
      <w:r w:rsidRPr="00375DAA">
        <w:rPr>
          <w:rFonts w:asciiTheme="minorEastAsia" w:hAnsiTheme="minorEastAsia" w:cs="DFKai-SB" w:hint="eastAsia"/>
          <w:b/>
          <w:bCs/>
          <w:color w:val="000000"/>
          <w:sz w:val="24"/>
          <w:szCs w:val="24"/>
        </w:rPr>
        <w:t>依甄選總成績高低錄取，如總分未達七十分者，不予錄取。</w:t>
      </w:r>
    </w:p>
    <w:p w:rsidR="00D8284B" w:rsidRPr="00375DAA" w:rsidRDefault="00000000">
      <w:pPr>
        <w:numPr>
          <w:ilvl w:val="0"/>
          <w:numId w:val="3"/>
        </w:numPr>
        <w:pBdr>
          <w:top w:val="nil"/>
          <w:left w:val="nil"/>
          <w:bottom w:val="nil"/>
          <w:right w:val="nil"/>
          <w:between w:val="nil"/>
        </w:pBdr>
        <w:spacing w:before="93"/>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錄取公告日期：</w:t>
      </w:r>
    </w:p>
    <w:p w:rsidR="00D8284B" w:rsidRPr="00375DAA" w:rsidRDefault="00000000">
      <w:pPr>
        <w:pBdr>
          <w:top w:val="nil"/>
          <w:left w:val="nil"/>
          <w:bottom w:val="nil"/>
          <w:right w:val="nil"/>
          <w:between w:val="nil"/>
        </w:pBdr>
        <w:spacing w:before="93"/>
        <w:ind w:left="992"/>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正式錄取名單於考試當日 16 時前公告於本校網站(</w:t>
      </w:r>
      <w:hyperlink r:id="rId6">
        <w:r w:rsidRPr="00375DAA">
          <w:rPr>
            <w:rFonts w:asciiTheme="minorEastAsia" w:hAnsiTheme="minorEastAsia" w:cs="DFKai-SB" w:hint="eastAsia"/>
            <w:b/>
            <w:bCs/>
            <w:color w:val="000000"/>
            <w:sz w:val="24"/>
            <w:szCs w:val="24"/>
          </w:rPr>
          <w:t>http://www.</w:t>
        </w:r>
      </w:hyperlink>
      <w:r w:rsidRPr="00375DAA">
        <w:rPr>
          <w:rFonts w:asciiTheme="minorEastAsia" w:hAnsiTheme="minorEastAsia" w:cs="DFKai-SB" w:hint="eastAsia"/>
          <w:b/>
          <w:bCs/>
          <w:color w:val="000000"/>
          <w:sz w:val="24"/>
          <w:szCs w:val="24"/>
        </w:rPr>
        <w:t>psees.tyc.edu.tw/﹚。</w:t>
      </w:r>
    </w:p>
    <w:p w:rsidR="00D8284B" w:rsidRPr="00375DAA" w:rsidRDefault="00000000">
      <w:pPr>
        <w:pBdr>
          <w:top w:val="nil"/>
          <w:left w:val="nil"/>
          <w:bottom w:val="nil"/>
          <w:right w:val="nil"/>
          <w:between w:val="nil"/>
        </w:pBdr>
        <w:spacing w:before="93"/>
        <w:ind w:left="992"/>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錄取者不另行通知，請自行上本校網站查詢。應試者可用電話查詢，不得以未接獲通知為由提出異議。</w:t>
      </w:r>
    </w:p>
    <w:p w:rsidR="00D8284B" w:rsidRPr="00375DAA" w:rsidRDefault="00000000">
      <w:pPr>
        <w:numPr>
          <w:ilvl w:val="0"/>
          <w:numId w:val="3"/>
        </w:numPr>
        <w:pBdr>
          <w:top w:val="nil"/>
          <w:left w:val="nil"/>
          <w:bottom w:val="nil"/>
          <w:right w:val="nil"/>
          <w:between w:val="nil"/>
        </w:pBdr>
        <w:spacing w:before="93"/>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聘用及報到</w:t>
      </w:r>
    </w:p>
    <w:p w:rsidR="00D8284B" w:rsidRPr="00375DAA" w:rsidRDefault="00000000">
      <w:pPr>
        <w:numPr>
          <w:ilvl w:val="1"/>
          <w:numId w:val="3"/>
        </w:numPr>
        <w:pBdr>
          <w:top w:val="nil"/>
          <w:left w:val="nil"/>
          <w:bottom w:val="nil"/>
          <w:right w:val="nil"/>
          <w:between w:val="nil"/>
        </w:pBdr>
        <w:spacing w:before="93"/>
        <w:ind w:left="1560" w:hanging="568"/>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聘期：115 年 8 月 1日(或起聘日)至116年 7 月 31 日。</w:t>
      </w:r>
    </w:p>
    <w:p w:rsidR="00D8284B" w:rsidRPr="00375DAA" w:rsidRDefault="00000000">
      <w:pPr>
        <w:numPr>
          <w:ilvl w:val="1"/>
          <w:numId w:val="3"/>
        </w:numPr>
        <w:pBdr>
          <w:top w:val="nil"/>
          <w:left w:val="nil"/>
          <w:bottom w:val="nil"/>
          <w:right w:val="nil"/>
          <w:between w:val="nil"/>
        </w:pBdr>
        <w:spacing w:before="93"/>
        <w:ind w:left="1560" w:hanging="568"/>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報到：於錄取公告次一工作日上午 9~11 時，至本校幼兒園完成應聘報到手續。</w:t>
      </w:r>
    </w:p>
    <w:p w:rsidR="00D8284B" w:rsidRPr="00375DAA" w:rsidRDefault="00000000">
      <w:pPr>
        <w:numPr>
          <w:ilvl w:val="1"/>
          <w:numId w:val="3"/>
        </w:numPr>
        <w:pBdr>
          <w:top w:val="nil"/>
          <w:left w:val="nil"/>
          <w:bottom w:val="nil"/>
          <w:right w:val="nil"/>
          <w:between w:val="nil"/>
        </w:pBdr>
        <w:spacing w:before="93"/>
        <w:ind w:left="1560" w:hanging="568"/>
        <w:rPr>
          <w:rFonts w:asciiTheme="minorEastAsia" w:hAnsiTheme="minorEastAsia" w:cs="DFKai-SB"/>
          <w:b/>
          <w:bCs/>
          <w:color w:val="000000"/>
          <w:sz w:val="24"/>
          <w:szCs w:val="24"/>
        </w:rPr>
      </w:pPr>
      <w:r w:rsidRPr="00375DAA">
        <w:rPr>
          <w:rFonts w:asciiTheme="minorEastAsia" w:hAnsiTheme="minorEastAsia" w:cs="DFKai-SB" w:hint="eastAsia"/>
          <w:b/>
          <w:bCs/>
          <w:color w:val="FF0000"/>
          <w:sz w:val="24"/>
          <w:szCs w:val="24"/>
        </w:rPr>
        <w:t>聘任期間每小時 196 元。</w:t>
      </w:r>
      <w:r w:rsidRPr="00375DAA">
        <w:rPr>
          <w:rFonts w:asciiTheme="minorEastAsia" w:hAnsiTheme="minorEastAsia" w:cs="DFKai-SB" w:hint="eastAsia"/>
          <w:b/>
          <w:bCs/>
          <w:color w:val="000000"/>
          <w:sz w:val="24"/>
          <w:szCs w:val="24"/>
        </w:rPr>
        <w:t>每週五天為上限(調移上班不在此限，如因故調移上班日， 連續工作不超過 6 天)，服務期間為學生就學時間。每月學校負擔雇主提撥之勞健保費及勞退金。</w:t>
      </w:r>
    </w:p>
    <w:p w:rsidR="00D8284B" w:rsidRPr="00375DAA" w:rsidRDefault="00000000">
      <w:pPr>
        <w:numPr>
          <w:ilvl w:val="1"/>
          <w:numId w:val="3"/>
        </w:numPr>
        <w:pBdr>
          <w:top w:val="nil"/>
          <w:left w:val="nil"/>
          <w:bottom w:val="nil"/>
          <w:right w:val="nil"/>
          <w:between w:val="nil"/>
        </w:pBdr>
        <w:spacing w:before="93"/>
        <w:ind w:left="1560" w:hanging="568"/>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服務時數：</w:t>
      </w:r>
      <w:r w:rsidR="00F665CB" w:rsidRPr="00375DAA">
        <w:rPr>
          <w:rFonts w:asciiTheme="minorEastAsia" w:hAnsiTheme="minorEastAsia" w:cs="微軟正黑體" w:hint="eastAsia"/>
          <w:b/>
          <w:bCs/>
          <w:color w:val="000000"/>
          <w:sz w:val="24"/>
          <w:szCs w:val="24"/>
        </w:rPr>
        <w:t>國小</w:t>
      </w:r>
      <w:r w:rsidRPr="00375DAA">
        <w:rPr>
          <w:rFonts w:asciiTheme="minorEastAsia" w:hAnsiTheme="minorEastAsia" w:cs="DFKai-SB" w:hint="eastAsia"/>
          <w:b/>
          <w:bCs/>
          <w:color w:val="000000"/>
          <w:sz w:val="24"/>
          <w:szCs w:val="24"/>
        </w:rPr>
        <w:t>集中式特教班-教師助理員：每日服務時數至多8小時，每週40小時。</w:t>
      </w:r>
    </w:p>
    <w:p w:rsidR="00D8284B" w:rsidRPr="00375DAA" w:rsidRDefault="00000000">
      <w:pPr>
        <w:numPr>
          <w:ilvl w:val="1"/>
          <w:numId w:val="3"/>
        </w:numPr>
        <w:pBdr>
          <w:top w:val="nil"/>
          <w:left w:val="nil"/>
          <w:bottom w:val="nil"/>
          <w:right w:val="nil"/>
          <w:between w:val="nil"/>
        </w:pBdr>
        <w:spacing w:before="93"/>
        <w:ind w:left="1560" w:hanging="568"/>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本方案若因經費問題提早結束，所聘人員即應無條件解職，不得異議。</w:t>
      </w:r>
    </w:p>
    <w:p w:rsidR="00D8284B" w:rsidRPr="00375DAA" w:rsidRDefault="00000000">
      <w:pPr>
        <w:numPr>
          <w:ilvl w:val="0"/>
          <w:numId w:val="3"/>
        </w:numPr>
        <w:pBdr>
          <w:top w:val="nil"/>
          <w:left w:val="nil"/>
          <w:bottom w:val="nil"/>
          <w:right w:val="nil"/>
          <w:between w:val="nil"/>
        </w:pBdr>
        <w:spacing w:before="93"/>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工作內容：</w:t>
      </w:r>
    </w:p>
    <w:p w:rsidR="00D8284B" w:rsidRPr="00375DAA" w:rsidRDefault="00000000">
      <w:pPr>
        <w:numPr>
          <w:ilvl w:val="0"/>
          <w:numId w:val="10"/>
        </w:numPr>
        <w:pBdr>
          <w:top w:val="nil"/>
          <w:left w:val="nil"/>
          <w:bottom w:val="nil"/>
          <w:right w:val="nil"/>
          <w:between w:val="nil"/>
        </w:pBdr>
        <w:spacing w:before="6"/>
        <w:ind w:right="229"/>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身心障礙學生在校生活自理處理及協助。</w:t>
      </w:r>
    </w:p>
    <w:p w:rsidR="00D8284B" w:rsidRPr="00375DAA" w:rsidRDefault="00000000">
      <w:pPr>
        <w:numPr>
          <w:ilvl w:val="0"/>
          <w:numId w:val="10"/>
        </w:numPr>
        <w:pBdr>
          <w:top w:val="nil"/>
          <w:left w:val="nil"/>
          <w:bottom w:val="nil"/>
          <w:right w:val="nil"/>
          <w:between w:val="nil"/>
        </w:pBdr>
        <w:spacing w:before="53"/>
        <w:ind w:right="229"/>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配合身心障礙學生在校作息時間，協助教師處理偶發事件。</w:t>
      </w:r>
    </w:p>
    <w:p w:rsidR="00D8284B" w:rsidRPr="00375DAA" w:rsidRDefault="00000000">
      <w:pPr>
        <w:numPr>
          <w:ilvl w:val="0"/>
          <w:numId w:val="10"/>
        </w:numPr>
        <w:pBdr>
          <w:top w:val="nil"/>
          <w:left w:val="nil"/>
          <w:bottom w:val="nil"/>
          <w:right w:val="nil"/>
          <w:between w:val="nil"/>
        </w:pBdr>
        <w:spacing w:before="53" w:line="280" w:lineRule="auto"/>
        <w:ind w:right="229"/>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在學校相關人員督導下，協助身心障礙學生課業學習、評量、生活輔導事宜。</w:t>
      </w:r>
    </w:p>
    <w:p w:rsidR="00D8284B" w:rsidRPr="00375DAA" w:rsidRDefault="00000000">
      <w:pPr>
        <w:numPr>
          <w:ilvl w:val="0"/>
          <w:numId w:val="10"/>
        </w:numPr>
        <w:pBdr>
          <w:top w:val="nil"/>
          <w:left w:val="nil"/>
          <w:bottom w:val="nil"/>
          <w:right w:val="nil"/>
          <w:between w:val="nil"/>
        </w:pBdr>
        <w:spacing w:before="53" w:line="280" w:lineRule="auto"/>
        <w:ind w:right="229"/>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維護學生參與校外參觀教學活動之安全。</w:t>
      </w:r>
    </w:p>
    <w:p w:rsidR="00D8284B" w:rsidRPr="00375DAA" w:rsidRDefault="00000000">
      <w:pPr>
        <w:numPr>
          <w:ilvl w:val="0"/>
          <w:numId w:val="10"/>
        </w:numPr>
        <w:pBdr>
          <w:top w:val="nil"/>
          <w:left w:val="nil"/>
          <w:bottom w:val="nil"/>
          <w:right w:val="nil"/>
          <w:between w:val="nil"/>
        </w:pBdr>
        <w:spacing w:before="1" w:line="280" w:lineRule="auto"/>
        <w:ind w:right="229"/>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協助辦理學校與身心障礙學生家長聯繫事項。</w:t>
      </w:r>
    </w:p>
    <w:p w:rsidR="00D8284B" w:rsidRPr="00375DAA" w:rsidRDefault="00000000">
      <w:pPr>
        <w:numPr>
          <w:ilvl w:val="0"/>
          <w:numId w:val="10"/>
        </w:numPr>
        <w:pBdr>
          <w:top w:val="nil"/>
          <w:left w:val="nil"/>
          <w:bottom w:val="nil"/>
          <w:right w:val="nil"/>
          <w:between w:val="nil"/>
        </w:pBdr>
        <w:spacing w:before="1" w:line="280" w:lineRule="auto"/>
        <w:ind w:right="229"/>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lastRenderedPageBreak/>
        <w:t>因應身心障礙學生特殊教育需求之相關事宜。</w:t>
      </w:r>
    </w:p>
    <w:p w:rsidR="00D8284B" w:rsidRPr="00375DAA" w:rsidRDefault="00000000">
      <w:pPr>
        <w:numPr>
          <w:ilvl w:val="0"/>
          <w:numId w:val="10"/>
        </w:numPr>
        <w:pBdr>
          <w:top w:val="nil"/>
          <w:left w:val="nil"/>
          <w:bottom w:val="nil"/>
          <w:right w:val="nil"/>
          <w:between w:val="nil"/>
        </w:pBdr>
        <w:spacing w:before="1" w:line="280" w:lineRule="auto"/>
        <w:ind w:right="229"/>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教育訓練：本市初任之特教學生助理人員，請轉知該員於服務前至教育部國民及學前教育署優質特教發展網絡系統暨教學支援平台（</w:t>
      </w:r>
      <w:hyperlink r:id="rId7">
        <w:r w:rsidRPr="00375DAA">
          <w:rPr>
            <w:rFonts w:asciiTheme="minorEastAsia" w:hAnsiTheme="minorEastAsia" w:cs="DFKai-SB" w:hint="eastAsia"/>
            <w:b/>
            <w:bCs/>
            <w:color w:val="0000FF"/>
            <w:sz w:val="24"/>
            <w:szCs w:val="24"/>
            <w:u w:val="single"/>
          </w:rPr>
          <w:t>https://sencir.spc.ntnu.edu.tw/</w:t>
        </w:r>
      </w:hyperlink>
      <w:r w:rsidRPr="00375DAA">
        <w:rPr>
          <w:rFonts w:asciiTheme="minorEastAsia" w:hAnsiTheme="minorEastAsia" w:cs="DFKai-SB" w:hint="eastAsia"/>
          <w:b/>
          <w:bCs/>
          <w:color w:val="000000"/>
          <w:sz w:val="24"/>
          <w:szCs w:val="24"/>
        </w:rPr>
        <w:t xml:space="preserve"> </w:t>
      </w:r>
      <w:proofErr w:type="spellStart"/>
      <w:r w:rsidRPr="00375DAA">
        <w:rPr>
          <w:rFonts w:asciiTheme="minorEastAsia" w:hAnsiTheme="minorEastAsia" w:cs="DFKai-SB" w:hint="eastAsia"/>
          <w:b/>
          <w:bCs/>
          <w:color w:val="000000"/>
          <w:sz w:val="24"/>
          <w:szCs w:val="24"/>
        </w:rPr>
        <w:t>GoWeb</w:t>
      </w:r>
      <w:proofErr w:type="spellEnd"/>
      <w:r w:rsidRPr="00375DAA">
        <w:rPr>
          <w:rFonts w:asciiTheme="minorEastAsia" w:hAnsiTheme="minorEastAsia" w:cs="DFKai-SB" w:hint="eastAsia"/>
          <w:b/>
          <w:bCs/>
          <w:color w:val="000000"/>
          <w:sz w:val="24"/>
          <w:szCs w:val="24"/>
        </w:rPr>
        <w:t>/include/</w:t>
      </w:r>
      <w:proofErr w:type="spellStart"/>
      <w:r w:rsidRPr="00375DAA">
        <w:rPr>
          <w:rFonts w:asciiTheme="minorEastAsia" w:hAnsiTheme="minorEastAsia" w:cs="DFKai-SB" w:hint="eastAsia"/>
          <w:b/>
          <w:bCs/>
          <w:color w:val="000000"/>
          <w:sz w:val="24"/>
          <w:szCs w:val="24"/>
        </w:rPr>
        <w:t>index.php?Page</w:t>
      </w:r>
      <w:proofErr w:type="spellEnd"/>
      <w:r w:rsidRPr="00375DAA">
        <w:rPr>
          <w:rFonts w:asciiTheme="minorEastAsia" w:hAnsiTheme="minorEastAsia" w:cs="DFKai-SB" w:hint="eastAsia"/>
          <w:b/>
          <w:bCs/>
          <w:color w:val="000000"/>
          <w:sz w:val="24"/>
          <w:szCs w:val="24"/>
        </w:rPr>
        <w:t>=F-5）或特殊教育專業發展數位課程平臺（https:// specialeduelearning.moe.edu.tw/</w:t>
      </w:r>
      <w:proofErr w:type="spellStart"/>
      <w:r w:rsidRPr="00375DAA">
        <w:rPr>
          <w:rFonts w:asciiTheme="minorEastAsia" w:hAnsiTheme="minorEastAsia" w:cs="DFKai-SB" w:hint="eastAsia"/>
          <w:b/>
          <w:bCs/>
          <w:color w:val="000000"/>
          <w:sz w:val="24"/>
          <w:szCs w:val="24"/>
        </w:rPr>
        <w:t>mooc</w:t>
      </w:r>
      <w:proofErr w:type="spellEnd"/>
      <w:r w:rsidRPr="00375DAA">
        <w:rPr>
          <w:rFonts w:asciiTheme="minorEastAsia" w:hAnsiTheme="minorEastAsia" w:cs="DFKai-SB" w:hint="eastAsia"/>
          <w:b/>
          <w:bCs/>
          <w:color w:val="000000"/>
          <w:sz w:val="24"/>
          <w:szCs w:val="24"/>
        </w:rPr>
        <w:t>/</w:t>
      </w:r>
      <w:proofErr w:type="spellStart"/>
      <w:r w:rsidRPr="00375DAA">
        <w:rPr>
          <w:rFonts w:asciiTheme="minorEastAsia" w:hAnsiTheme="minorEastAsia" w:cs="DFKai-SB" w:hint="eastAsia"/>
          <w:b/>
          <w:bCs/>
          <w:color w:val="000000"/>
          <w:sz w:val="24"/>
          <w:szCs w:val="24"/>
        </w:rPr>
        <w:t>index.php</w:t>
      </w:r>
      <w:proofErr w:type="spellEnd"/>
      <w:r w:rsidRPr="00375DAA">
        <w:rPr>
          <w:rFonts w:asciiTheme="minorEastAsia" w:hAnsiTheme="minorEastAsia" w:cs="DFKai-SB" w:hint="eastAsia"/>
          <w:b/>
          <w:bCs/>
          <w:color w:val="000000"/>
          <w:sz w:val="24"/>
          <w:szCs w:val="24"/>
        </w:rPr>
        <w:t>）參與特殊教育助理人員職前36小時研習之線上課程。</w:t>
      </w:r>
    </w:p>
    <w:p w:rsidR="00D8284B" w:rsidRPr="00375DAA" w:rsidRDefault="00000000" w:rsidP="00375DAA">
      <w:pPr>
        <w:numPr>
          <w:ilvl w:val="0"/>
          <w:numId w:val="10"/>
        </w:numPr>
        <w:pBdr>
          <w:top w:val="nil"/>
          <w:left w:val="nil"/>
          <w:bottom w:val="nil"/>
          <w:right w:val="nil"/>
          <w:between w:val="nil"/>
        </w:pBdr>
        <w:spacing w:before="1" w:line="280" w:lineRule="auto"/>
        <w:ind w:right="229"/>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每學年並應接受學校或各級主管機關辦理 9小時以上之在職訓練(特殊教育相關研習)。</w:t>
      </w:r>
    </w:p>
    <w:p w:rsidR="00D8284B" w:rsidRPr="00375DAA" w:rsidRDefault="00000000">
      <w:pPr>
        <w:numPr>
          <w:ilvl w:val="0"/>
          <w:numId w:val="3"/>
        </w:numPr>
        <w:pBdr>
          <w:top w:val="nil"/>
          <w:left w:val="nil"/>
          <w:bottom w:val="nil"/>
          <w:right w:val="nil"/>
          <w:between w:val="nil"/>
        </w:pBdr>
        <w:spacing w:before="16" w:line="223" w:lineRule="auto"/>
        <w:ind w:right="2730"/>
        <w:jc w:val="both"/>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附則：</w:t>
      </w:r>
    </w:p>
    <w:p w:rsidR="00D8284B" w:rsidRPr="00375DAA" w:rsidRDefault="00000000">
      <w:pPr>
        <w:pBdr>
          <w:top w:val="nil"/>
          <w:left w:val="nil"/>
          <w:bottom w:val="nil"/>
          <w:right w:val="nil"/>
          <w:between w:val="nil"/>
        </w:pBdr>
        <w:spacing w:before="7" w:line="280" w:lineRule="auto"/>
        <w:ind w:left="1773" w:right="470" w:hanging="780"/>
        <w:jc w:val="both"/>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一）經繳驗之各種證明文件，如有不實者，即使因甄選前後未能查覺，而予錄取，一經查證屬實，除取消其甄選資格及解聘外，如涉及刑責，由應徵者自行負責。或到職後無法辦理敘薪者，亦應無條件自到職日起自動解職，應考人不得要求任何補償及異議，並應放棄先訴抗辯權。</w:t>
      </w:r>
    </w:p>
    <w:p w:rsidR="00D8284B" w:rsidRPr="00375DAA" w:rsidRDefault="00000000">
      <w:pPr>
        <w:pBdr>
          <w:top w:val="nil"/>
          <w:left w:val="nil"/>
          <w:bottom w:val="nil"/>
          <w:right w:val="nil"/>
          <w:between w:val="nil"/>
        </w:pBdr>
        <w:spacing w:before="1" w:line="280" w:lineRule="auto"/>
        <w:ind w:left="1773" w:right="509" w:hanging="780"/>
        <w:jc w:val="both"/>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（二） 錄取人員應於報到後1週內繳交公立醫院體格檢查表（含最近3個月內胸部X光透視）。如體檢不合格或患有傳染病防治條例相關規定，或其他妨害教學之傳染病及未繳交公立醫院體格檢查合格者，予以註銷資格。</w:t>
      </w:r>
    </w:p>
    <w:p w:rsidR="00D8284B" w:rsidRPr="00375DAA" w:rsidRDefault="00000000">
      <w:pPr>
        <w:pBdr>
          <w:top w:val="nil"/>
          <w:left w:val="nil"/>
          <w:bottom w:val="nil"/>
          <w:right w:val="nil"/>
          <w:between w:val="nil"/>
        </w:pBdr>
        <w:spacing w:before="1"/>
        <w:ind w:left="993"/>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（三）錄取並應聘後，應配合政府機關及學校</w:t>
      </w:r>
      <w:r w:rsidR="00375DAA" w:rsidRPr="00375DAA">
        <w:rPr>
          <w:rFonts w:asciiTheme="minorEastAsia" w:hAnsiTheme="minorEastAsia" w:cs="DFKai-SB" w:hint="eastAsia"/>
          <w:b/>
          <w:bCs/>
          <w:color w:val="000000"/>
          <w:sz w:val="24"/>
          <w:szCs w:val="24"/>
        </w:rPr>
        <w:t>之</w:t>
      </w:r>
      <w:r w:rsidRPr="00375DAA">
        <w:rPr>
          <w:rFonts w:asciiTheme="minorEastAsia" w:hAnsiTheme="minorEastAsia" w:cs="DFKai-SB" w:hint="eastAsia"/>
          <w:b/>
          <w:bCs/>
          <w:color w:val="000000"/>
          <w:sz w:val="24"/>
          <w:szCs w:val="24"/>
        </w:rPr>
        <w:t>防疫</w:t>
      </w:r>
      <w:r w:rsidR="00375DAA" w:rsidRPr="00375DAA">
        <w:rPr>
          <w:rFonts w:asciiTheme="minorEastAsia" w:hAnsiTheme="minorEastAsia" w:cs="DFKai-SB" w:hint="eastAsia"/>
          <w:b/>
          <w:bCs/>
          <w:color w:val="000000"/>
          <w:sz w:val="24"/>
          <w:szCs w:val="24"/>
        </w:rPr>
        <w:t>政策</w:t>
      </w:r>
      <w:r w:rsidRPr="00375DAA">
        <w:rPr>
          <w:rFonts w:asciiTheme="minorEastAsia" w:hAnsiTheme="minorEastAsia" w:cs="DFKai-SB" w:hint="eastAsia"/>
          <w:b/>
          <w:bCs/>
          <w:color w:val="000000"/>
          <w:sz w:val="24"/>
          <w:szCs w:val="24"/>
        </w:rPr>
        <w:t>。</w:t>
      </w:r>
    </w:p>
    <w:p w:rsidR="00D8284B" w:rsidRPr="00375DAA" w:rsidRDefault="00000000">
      <w:pPr>
        <w:pBdr>
          <w:top w:val="nil"/>
          <w:left w:val="nil"/>
          <w:bottom w:val="nil"/>
          <w:right w:val="nil"/>
          <w:between w:val="nil"/>
        </w:pBdr>
        <w:spacing w:before="53" w:line="280" w:lineRule="auto"/>
        <w:ind w:left="1773" w:right="471" w:hanging="780"/>
        <w:jc w:val="both"/>
        <w:rPr>
          <w:rFonts w:asciiTheme="minorEastAsia" w:hAnsiTheme="minorEastAsia" w:cs="DFKai-SB"/>
          <w:b/>
          <w:bCs/>
          <w:color w:val="000000"/>
          <w:sz w:val="24"/>
          <w:szCs w:val="24"/>
        </w:rPr>
      </w:pPr>
      <w:r w:rsidRPr="00375DAA">
        <w:rPr>
          <w:rFonts w:asciiTheme="minorEastAsia" w:hAnsiTheme="minorEastAsia" w:cs="DFKai-SB" w:hint="eastAsia"/>
          <w:b/>
          <w:bCs/>
          <w:color w:val="000000"/>
          <w:sz w:val="24"/>
          <w:szCs w:val="24"/>
        </w:rPr>
        <w:t>（四）如遇天然災害或不可抗拒之因素，而致上述日程需作變更時，於本校網站公告。惟上述期日，倘僅因颱風因素並遇桃園市政府宣布停止上班上課日時，則順延至次1工作日（不再另行公告）。</w:t>
      </w:r>
    </w:p>
    <w:p w:rsidR="00D8284B" w:rsidRPr="00375DAA" w:rsidRDefault="00000000">
      <w:pPr>
        <w:pStyle w:val="1"/>
        <w:numPr>
          <w:ilvl w:val="0"/>
          <w:numId w:val="3"/>
        </w:numPr>
        <w:spacing w:before="62"/>
        <w:rPr>
          <w:rFonts w:asciiTheme="minorEastAsia" w:eastAsiaTheme="minorEastAsia" w:hAnsiTheme="minorEastAsia" w:cs="DFKai-SB"/>
        </w:rPr>
      </w:pPr>
      <w:r w:rsidRPr="00375DAA">
        <w:rPr>
          <w:rFonts w:asciiTheme="minorEastAsia" w:eastAsiaTheme="minorEastAsia" w:hAnsiTheme="minorEastAsia" w:cs="DFKai-SB" w:hint="eastAsia"/>
        </w:rPr>
        <w:t>本甄選簡章奉經費核定後實施，修正時亦同。</w:t>
      </w:r>
    </w:p>
    <w:p w:rsidR="00D8284B" w:rsidRPr="00375DAA" w:rsidRDefault="00000000">
      <w:pPr>
        <w:spacing w:before="188"/>
        <w:ind w:left="512"/>
        <w:rPr>
          <w:rFonts w:asciiTheme="minorEastAsia" w:hAnsiTheme="minorEastAsia" w:cs="DFKai-SB"/>
          <w:b/>
          <w:bCs/>
          <w:sz w:val="24"/>
          <w:szCs w:val="24"/>
        </w:rPr>
      </w:pPr>
      <w:r w:rsidRPr="00375DAA">
        <w:rPr>
          <w:rFonts w:asciiTheme="minorEastAsia" w:hAnsiTheme="minorEastAsia" w:cs="DFKai-SB" w:hint="eastAsia"/>
          <w:b/>
          <w:bCs/>
          <w:sz w:val="24"/>
          <w:szCs w:val="24"/>
        </w:rPr>
        <w:t>附註：</w:t>
      </w:r>
    </w:p>
    <w:p w:rsidR="00D8284B" w:rsidRPr="00375DAA" w:rsidRDefault="00000000">
      <w:pPr>
        <w:spacing w:before="66"/>
        <w:ind w:left="512"/>
        <w:rPr>
          <w:rFonts w:asciiTheme="minorEastAsia" w:hAnsiTheme="minorEastAsia" w:cs="DFKai-SB"/>
          <w:b/>
          <w:bCs/>
          <w:sz w:val="24"/>
          <w:szCs w:val="24"/>
        </w:rPr>
      </w:pPr>
      <w:r w:rsidRPr="00375DAA">
        <w:rPr>
          <w:rFonts w:asciiTheme="minorEastAsia" w:hAnsiTheme="minorEastAsia" w:cs="DFKai-SB" w:hint="eastAsia"/>
          <w:b/>
          <w:bCs/>
          <w:sz w:val="24"/>
          <w:szCs w:val="24"/>
        </w:rPr>
        <w:t>壹、教育人員任用條例第三十一條</w:t>
      </w:r>
    </w:p>
    <w:p w:rsidR="00D8284B" w:rsidRPr="00375DAA" w:rsidRDefault="000D5747">
      <w:pPr>
        <w:numPr>
          <w:ilvl w:val="0"/>
          <w:numId w:val="5"/>
        </w:numPr>
        <w:pBdr>
          <w:top w:val="nil"/>
          <w:left w:val="nil"/>
          <w:bottom w:val="nil"/>
          <w:right w:val="nil"/>
          <w:between w:val="nil"/>
        </w:pBdr>
        <w:tabs>
          <w:tab w:val="left" w:pos="1423"/>
        </w:tabs>
        <w:spacing w:before="63" w:line="300" w:lineRule="auto"/>
        <w:ind w:right="472" w:hanging="235"/>
        <w:rPr>
          <w:rFonts w:asciiTheme="minorEastAsia" w:hAnsiTheme="minorEastAsia"/>
          <w:b/>
          <w:bCs/>
          <w:color w:val="000000"/>
        </w:rPr>
      </w:pPr>
      <w:r>
        <w:rPr>
          <w:rFonts w:asciiTheme="minorEastAsia" w:hAnsiTheme="minorEastAsia" w:cs="DFKai-SB" w:hint="eastAsia"/>
          <w:b/>
          <w:bCs/>
          <w:color w:val="000000"/>
          <w:sz w:val="24"/>
          <w:szCs w:val="24"/>
        </w:rPr>
        <w:t xml:space="preserve"> </w:t>
      </w:r>
      <w:r>
        <w:rPr>
          <w:rFonts w:asciiTheme="minorEastAsia" w:hAnsiTheme="minorEastAsia" w:cs="DFKai-SB"/>
          <w:b/>
          <w:bCs/>
          <w:color w:val="000000"/>
          <w:sz w:val="24"/>
          <w:szCs w:val="24"/>
        </w:rPr>
        <w:t xml:space="preserve">  </w:t>
      </w:r>
      <w:r w:rsidRPr="00375DAA">
        <w:rPr>
          <w:rFonts w:asciiTheme="minorEastAsia" w:hAnsiTheme="minorEastAsia" w:cs="DFKai-SB" w:hint="eastAsia"/>
          <w:b/>
          <w:bCs/>
          <w:color w:val="000000"/>
          <w:sz w:val="24"/>
          <w:szCs w:val="24"/>
        </w:rPr>
        <w:t>具有左列情事之一者，不得為教育人員；其已任用者，應報請主管教育行政機</w:t>
      </w:r>
      <w:r>
        <w:rPr>
          <w:rFonts w:asciiTheme="minorEastAsia" w:hAnsiTheme="minorEastAsia" w:cs="DFKai-SB" w:hint="eastAsia"/>
          <w:b/>
          <w:bCs/>
          <w:color w:val="000000"/>
          <w:sz w:val="24"/>
          <w:szCs w:val="24"/>
        </w:rPr>
        <w:t xml:space="preserve"> </w:t>
      </w:r>
      <w:r>
        <w:rPr>
          <w:rFonts w:asciiTheme="minorEastAsia" w:hAnsiTheme="minorEastAsia" w:cs="DFKai-SB"/>
          <w:b/>
          <w:bCs/>
          <w:color w:val="000000"/>
          <w:sz w:val="24"/>
          <w:szCs w:val="24"/>
        </w:rPr>
        <w:t xml:space="preserve"> </w:t>
      </w:r>
      <w:r>
        <w:rPr>
          <w:rFonts w:asciiTheme="minorEastAsia" w:hAnsiTheme="minorEastAsia" w:cs="DFKai-SB"/>
          <w:b/>
          <w:bCs/>
          <w:color w:val="000000"/>
          <w:sz w:val="24"/>
          <w:szCs w:val="24"/>
        </w:rPr>
        <w:br/>
      </w:r>
      <w:r>
        <w:rPr>
          <w:rFonts w:asciiTheme="minorEastAsia" w:hAnsiTheme="minorEastAsia" w:cs="DFKai-SB" w:hint="eastAsia"/>
          <w:b/>
          <w:bCs/>
          <w:color w:val="000000"/>
          <w:sz w:val="24"/>
          <w:szCs w:val="24"/>
        </w:rPr>
        <w:t xml:space="preserve"> </w:t>
      </w:r>
      <w:r>
        <w:rPr>
          <w:rFonts w:asciiTheme="minorEastAsia" w:hAnsiTheme="minorEastAsia" w:cs="DFKai-SB"/>
          <w:b/>
          <w:bCs/>
          <w:color w:val="000000"/>
          <w:sz w:val="24"/>
          <w:szCs w:val="24"/>
        </w:rPr>
        <w:t xml:space="preserve">  </w:t>
      </w:r>
      <w:r w:rsidRPr="00375DAA">
        <w:rPr>
          <w:rFonts w:asciiTheme="minorEastAsia" w:hAnsiTheme="minorEastAsia" w:cs="DFKai-SB" w:hint="eastAsia"/>
          <w:b/>
          <w:bCs/>
          <w:color w:val="000000"/>
          <w:sz w:val="24"/>
          <w:szCs w:val="24"/>
        </w:rPr>
        <w:t>關核准後，予以解聘或 免職：曾犯內亂、外患罪，經判決確定或通緝有案尚</w:t>
      </w:r>
      <w:r>
        <w:rPr>
          <w:rFonts w:asciiTheme="minorEastAsia" w:hAnsiTheme="minorEastAsia" w:cs="DFKai-SB"/>
          <w:b/>
          <w:bCs/>
          <w:color w:val="000000"/>
          <w:sz w:val="24"/>
          <w:szCs w:val="24"/>
        </w:rPr>
        <w:br/>
      </w:r>
      <w:r>
        <w:rPr>
          <w:rFonts w:asciiTheme="minorEastAsia" w:hAnsiTheme="minorEastAsia" w:cs="DFKai-SB" w:hint="eastAsia"/>
          <w:b/>
          <w:bCs/>
          <w:color w:val="000000"/>
          <w:sz w:val="24"/>
          <w:szCs w:val="24"/>
        </w:rPr>
        <w:t xml:space="preserve"> </w:t>
      </w:r>
      <w:r>
        <w:rPr>
          <w:rFonts w:asciiTheme="minorEastAsia" w:hAnsiTheme="minorEastAsia" w:cs="DFKai-SB"/>
          <w:b/>
          <w:bCs/>
          <w:color w:val="000000"/>
          <w:sz w:val="24"/>
          <w:szCs w:val="24"/>
        </w:rPr>
        <w:t xml:space="preserve">  </w:t>
      </w:r>
      <w:r w:rsidRPr="00375DAA">
        <w:rPr>
          <w:rFonts w:asciiTheme="minorEastAsia" w:hAnsiTheme="minorEastAsia" w:cs="DFKai-SB" w:hint="eastAsia"/>
          <w:b/>
          <w:bCs/>
          <w:color w:val="000000"/>
          <w:sz w:val="24"/>
          <w:szCs w:val="24"/>
        </w:rPr>
        <w:t>未結案者。</w:t>
      </w:r>
    </w:p>
    <w:p w:rsidR="00D8284B" w:rsidRPr="00375DAA" w:rsidRDefault="000D5747">
      <w:pPr>
        <w:numPr>
          <w:ilvl w:val="0"/>
          <w:numId w:val="5"/>
        </w:numPr>
        <w:pBdr>
          <w:top w:val="nil"/>
          <w:left w:val="nil"/>
          <w:bottom w:val="nil"/>
          <w:right w:val="nil"/>
          <w:between w:val="nil"/>
        </w:pBdr>
        <w:tabs>
          <w:tab w:val="left" w:pos="1423"/>
        </w:tabs>
        <w:ind w:left="1422"/>
        <w:rPr>
          <w:rFonts w:asciiTheme="minorEastAsia" w:hAnsiTheme="minorEastAsia"/>
          <w:b/>
          <w:bCs/>
          <w:color w:val="000000"/>
        </w:rPr>
      </w:pPr>
      <w:r>
        <w:rPr>
          <w:rFonts w:asciiTheme="minorEastAsia" w:hAnsiTheme="minorEastAsia" w:cs="DFKai-SB" w:hint="eastAsia"/>
          <w:b/>
          <w:bCs/>
          <w:color w:val="000000"/>
          <w:sz w:val="24"/>
          <w:szCs w:val="24"/>
        </w:rPr>
        <w:t xml:space="preserve"> </w:t>
      </w:r>
      <w:r>
        <w:rPr>
          <w:rFonts w:asciiTheme="minorEastAsia" w:hAnsiTheme="minorEastAsia" w:cs="DFKai-SB"/>
          <w:b/>
          <w:bCs/>
          <w:color w:val="000000"/>
          <w:sz w:val="24"/>
          <w:szCs w:val="24"/>
        </w:rPr>
        <w:t xml:space="preserve">  </w:t>
      </w:r>
      <w:r w:rsidRPr="00375DAA">
        <w:rPr>
          <w:rFonts w:asciiTheme="minorEastAsia" w:hAnsiTheme="minorEastAsia" w:cs="DFKai-SB" w:hint="eastAsia"/>
          <w:b/>
          <w:bCs/>
          <w:color w:val="000000"/>
          <w:sz w:val="24"/>
          <w:szCs w:val="24"/>
        </w:rPr>
        <w:t>曾服公務，因貪污瀆職經判決確定或通緝有案尚未結案者。</w:t>
      </w:r>
    </w:p>
    <w:p w:rsidR="00D8284B" w:rsidRPr="00375DAA" w:rsidRDefault="000D5747">
      <w:pPr>
        <w:numPr>
          <w:ilvl w:val="0"/>
          <w:numId w:val="5"/>
        </w:numPr>
        <w:pBdr>
          <w:top w:val="nil"/>
          <w:left w:val="nil"/>
          <w:bottom w:val="nil"/>
          <w:right w:val="nil"/>
          <w:between w:val="nil"/>
        </w:pBdr>
        <w:tabs>
          <w:tab w:val="left" w:pos="1423"/>
        </w:tabs>
        <w:spacing w:before="63"/>
        <w:ind w:left="1422"/>
        <w:rPr>
          <w:rFonts w:asciiTheme="minorEastAsia" w:hAnsiTheme="minorEastAsia"/>
          <w:b/>
          <w:bCs/>
          <w:color w:val="000000"/>
        </w:rPr>
      </w:pPr>
      <w:r>
        <w:rPr>
          <w:rFonts w:asciiTheme="minorEastAsia" w:hAnsiTheme="minorEastAsia" w:cs="DFKai-SB" w:hint="eastAsia"/>
          <w:b/>
          <w:bCs/>
          <w:color w:val="000000"/>
          <w:sz w:val="24"/>
          <w:szCs w:val="24"/>
        </w:rPr>
        <w:t xml:space="preserve"> </w:t>
      </w:r>
      <w:r>
        <w:rPr>
          <w:rFonts w:asciiTheme="minorEastAsia" w:hAnsiTheme="minorEastAsia" w:cs="DFKai-SB"/>
          <w:b/>
          <w:bCs/>
          <w:color w:val="000000"/>
          <w:sz w:val="24"/>
          <w:szCs w:val="24"/>
        </w:rPr>
        <w:t xml:space="preserve">  </w:t>
      </w:r>
      <w:r w:rsidRPr="00375DAA">
        <w:rPr>
          <w:rFonts w:asciiTheme="minorEastAsia" w:hAnsiTheme="minorEastAsia" w:cs="DFKai-SB" w:hint="eastAsia"/>
          <w:b/>
          <w:bCs/>
          <w:color w:val="000000"/>
          <w:sz w:val="24"/>
          <w:szCs w:val="24"/>
        </w:rPr>
        <w:t>依法停止任用，或受休職處分尚未期滿，或因案停止職務，其原因尚未消滅者。</w:t>
      </w:r>
    </w:p>
    <w:p w:rsidR="00D8284B" w:rsidRPr="00375DAA" w:rsidRDefault="000D5747">
      <w:pPr>
        <w:numPr>
          <w:ilvl w:val="0"/>
          <w:numId w:val="5"/>
        </w:numPr>
        <w:pBdr>
          <w:top w:val="nil"/>
          <w:left w:val="nil"/>
          <w:bottom w:val="nil"/>
          <w:right w:val="nil"/>
          <w:between w:val="nil"/>
        </w:pBdr>
        <w:tabs>
          <w:tab w:val="left" w:pos="1423"/>
        </w:tabs>
        <w:spacing w:before="63"/>
        <w:ind w:left="1422"/>
        <w:rPr>
          <w:rFonts w:asciiTheme="minorEastAsia" w:hAnsiTheme="minorEastAsia"/>
          <w:b/>
          <w:bCs/>
          <w:color w:val="000000"/>
        </w:rPr>
      </w:pPr>
      <w:r>
        <w:rPr>
          <w:rFonts w:asciiTheme="minorEastAsia" w:hAnsiTheme="minorEastAsia" w:cs="DFKai-SB" w:hint="eastAsia"/>
          <w:b/>
          <w:bCs/>
          <w:color w:val="000000"/>
          <w:sz w:val="24"/>
          <w:szCs w:val="24"/>
        </w:rPr>
        <w:t xml:space="preserve"> </w:t>
      </w:r>
      <w:r>
        <w:rPr>
          <w:rFonts w:asciiTheme="minorEastAsia" w:hAnsiTheme="minorEastAsia" w:cs="DFKai-SB"/>
          <w:b/>
          <w:bCs/>
          <w:color w:val="000000"/>
          <w:sz w:val="24"/>
          <w:szCs w:val="24"/>
        </w:rPr>
        <w:t xml:space="preserve">  </w:t>
      </w:r>
      <w:r w:rsidRPr="00375DAA">
        <w:rPr>
          <w:rFonts w:asciiTheme="minorEastAsia" w:hAnsiTheme="minorEastAsia" w:cs="DFKai-SB" w:hint="eastAsia"/>
          <w:b/>
          <w:bCs/>
          <w:color w:val="000000"/>
          <w:sz w:val="24"/>
          <w:szCs w:val="24"/>
        </w:rPr>
        <w:t>褫奪公權尚未復權者。</w:t>
      </w:r>
    </w:p>
    <w:p w:rsidR="00D8284B" w:rsidRPr="00375DAA" w:rsidRDefault="000D5747">
      <w:pPr>
        <w:numPr>
          <w:ilvl w:val="0"/>
          <w:numId w:val="5"/>
        </w:numPr>
        <w:pBdr>
          <w:top w:val="nil"/>
          <w:left w:val="nil"/>
          <w:bottom w:val="nil"/>
          <w:right w:val="nil"/>
          <w:between w:val="nil"/>
        </w:pBdr>
        <w:tabs>
          <w:tab w:val="left" w:pos="1423"/>
        </w:tabs>
        <w:spacing w:before="66"/>
        <w:ind w:left="1422"/>
        <w:rPr>
          <w:rFonts w:asciiTheme="minorEastAsia" w:hAnsiTheme="minorEastAsia"/>
          <w:b/>
          <w:bCs/>
          <w:color w:val="000000"/>
        </w:rPr>
      </w:pPr>
      <w:r>
        <w:rPr>
          <w:rFonts w:asciiTheme="minorEastAsia" w:hAnsiTheme="minorEastAsia" w:cs="DFKai-SB" w:hint="eastAsia"/>
          <w:b/>
          <w:bCs/>
          <w:color w:val="000000"/>
          <w:sz w:val="24"/>
          <w:szCs w:val="24"/>
        </w:rPr>
        <w:t xml:space="preserve"> </w:t>
      </w:r>
      <w:r>
        <w:rPr>
          <w:rFonts w:asciiTheme="minorEastAsia" w:hAnsiTheme="minorEastAsia" w:cs="DFKai-SB"/>
          <w:b/>
          <w:bCs/>
          <w:color w:val="000000"/>
          <w:sz w:val="24"/>
          <w:szCs w:val="24"/>
        </w:rPr>
        <w:t xml:space="preserve">  </w:t>
      </w:r>
      <w:r w:rsidRPr="00375DAA">
        <w:rPr>
          <w:rFonts w:asciiTheme="minorEastAsia" w:hAnsiTheme="minorEastAsia" w:cs="DFKai-SB" w:hint="eastAsia"/>
          <w:b/>
          <w:bCs/>
          <w:color w:val="000000"/>
          <w:sz w:val="24"/>
          <w:szCs w:val="24"/>
        </w:rPr>
        <w:t>受禁治產之宣告尚未撤銷者。</w:t>
      </w:r>
    </w:p>
    <w:p w:rsidR="00D8284B" w:rsidRPr="00375DAA" w:rsidRDefault="000D5747">
      <w:pPr>
        <w:numPr>
          <w:ilvl w:val="0"/>
          <w:numId w:val="5"/>
        </w:numPr>
        <w:pBdr>
          <w:top w:val="nil"/>
          <w:left w:val="nil"/>
          <w:bottom w:val="nil"/>
          <w:right w:val="nil"/>
          <w:between w:val="nil"/>
        </w:pBdr>
        <w:tabs>
          <w:tab w:val="left" w:pos="1423"/>
        </w:tabs>
        <w:spacing w:before="63"/>
        <w:ind w:left="1422"/>
        <w:rPr>
          <w:rFonts w:asciiTheme="minorEastAsia" w:hAnsiTheme="minorEastAsia"/>
          <w:b/>
          <w:bCs/>
          <w:color w:val="000000"/>
        </w:rPr>
      </w:pPr>
      <w:r>
        <w:rPr>
          <w:rFonts w:asciiTheme="minorEastAsia" w:hAnsiTheme="minorEastAsia" w:cs="DFKai-SB" w:hint="eastAsia"/>
          <w:b/>
          <w:bCs/>
          <w:color w:val="000000"/>
          <w:sz w:val="24"/>
          <w:szCs w:val="24"/>
        </w:rPr>
        <w:t xml:space="preserve"> </w:t>
      </w:r>
      <w:r>
        <w:rPr>
          <w:rFonts w:asciiTheme="minorEastAsia" w:hAnsiTheme="minorEastAsia" w:cs="DFKai-SB"/>
          <w:b/>
          <w:bCs/>
          <w:color w:val="000000"/>
          <w:sz w:val="24"/>
          <w:szCs w:val="24"/>
        </w:rPr>
        <w:t xml:space="preserve">  </w:t>
      </w:r>
      <w:r w:rsidRPr="00375DAA">
        <w:rPr>
          <w:rFonts w:asciiTheme="minorEastAsia" w:hAnsiTheme="minorEastAsia" w:cs="DFKai-SB" w:hint="eastAsia"/>
          <w:b/>
          <w:bCs/>
          <w:color w:val="000000"/>
          <w:sz w:val="24"/>
          <w:szCs w:val="24"/>
        </w:rPr>
        <w:t>經醫師證明有精神病者。</w:t>
      </w:r>
    </w:p>
    <w:p w:rsidR="00D8284B" w:rsidRPr="00375DAA" w:rsidRDefault="000D5747">
      <w:pPr>
        <w:numPr>
          <w:ilvl w:val="0"/>
          <w:numId w:val="5"/>
        </w:numPr>
        <w:pBdr>
          <w:top w:val="nil"/>
          <w:left w:val="nil"/>
          <w:bottom w:val="nil"/>
          <w:right w:val="nil"/>
          <w:between w:val="nil"/>
        </w:pBdr>
        <w:tabs>
          <w:tab w:val="left" w:pos="1423"/>
        </w:tabs>
        <w:spacing w:before="62"/>
        <w:ind w:left="1422"/>
        <w:rPr>
          <w:rFonts w:asciiTheme="minorEastAsia" w:hAnsiTheme="minorEastAsia"/>
          <w:b/>
          <w:bCs/>
          <w:color w:val="000000"/>
        </w:rPr>
      </w:pPr>
      <w:r>
        <w:rPr>
          <w:rFonts w:asciiTheme="minorEastAsia" w:hAnsiTheme="minorEastAsia" w:cs="DFKai-SB"/>
          <w:b/>
          <w:bCs/>
          <w:color w:val="000000"/>
          <w:sz w:val="24"/>
          <w:szCs w:val="24"/>
        </w:rPr>
        <w:t xml:space="preserve">   </w:t>
      </w:r>
      <w:r w:rsidRPr="00375DAA">
        <w:rPr>
          <w:rFonts w:asciiTheme="minorEastAsia" w:hAnsiTheme="minorEastAsia" w:cs="DFKai-SB" w:hint="eastAsia"/>
          <w:b/>
          <w:bCs/>
          <w:color w:val="000000"/>
          <w:sz w:val="24"/>
          <w:szCs w:val="24"/>
        </w:rPr>
        <w:t>行為不檢有損師道，經有關機關查證屬實者。</w:t>
      </w:r>
    </w:p>
    <w:p w:rsidR="00D8284B" w:rsidRPr="00375DAA" w:rsidRDefault="00000000">
      <w:pPr>
        <w:spacing w:before="66" w:line="300" w:lineRule="auto"/>
        <w:ind w:left="986" w:right="513" w:hanging="474"/>
        <w:rPr>
          <w:rFonts w:asciiTheme="minorEastAsia" w:hAnsiTheme="minorEastAsia" w:cs="DFKai-SB"/>
          <w:b/>
          <w:bCs/>
          <w:sz w:val="24"/>
          <w:szCs w:val="24"/>
        </w:rPr>
      </w:pPr>
      <w:r w:rsidRPr="00375DAA">
        <w:rPr>
          <w:rFonts w:asciiTheme="minorEastAsia" w:hAnsiTheme="minorEastAsia" w:cs="DFKai-SB" w:hint="eastAsia"/>
          <w:b/>
          <w:bCs/>
          <w:sz w:val="24"/>
          <w:szCs w:val="24"/>
        </w:rPr>
        <w:t>貳、教育人員任用條例第三十三條有痼疾不能任事，或曾服公務交待未清者，不得任用為教育人員。已屆應即 退休年齡者，不得任用為專任教育人員。</w:t>
      </w:r>
    </w:p>
    <w:p w:rsidR="00BF6F8C" w:rsidRDefault="00BF6F8C">
      <w:pPr>
        <w:spacing w:line="254" w:lineRule="auto"/>
        <w:ind w:left="512"/>
        <w:rPr>
          <w:rFonts w:asciiTheme="minorEastAsia" w:hAnsiTheme="minorEastAsia" w:cs="DFKai-SB"/>
          <w:b/>
          <w:bCs/>
          <w:sz w:val="24"/>
          <w:szCs w:val="24"/>
        </w:rPr>
      </w:pPr>
    </w:p>
    <w:p w:rsidR="00D8284B" w:rsidRPr="00375DAA" w:rsidRDefault="00000000">
      <w:pPr>
        <w:spacing w:line="254" w:lineRule="auto"/>
        <w:ind w:left="512"/>
        <w:rPr>
          <w:rFonts w:asciiTheme="minorEastAsia" w:hAnsiTheme="minorEastAsia" w:cs="DFKai-SB"/>
          <w:b/>
          <w:bCs/>
          <w:sz w:val="24"/>
          <w:szCs w:val="24"/>
        </w:rPr>
      </w:pPr>
      <w:r w:rsidRPr="00375DAA">
        <w:rPr>
          <w:rFonts w:asciiTheme="minorEastAsia" w:hAnsiTheme="minorEastAsia" w:cs="DFKai-SB" w:hint="eastAsia"/>
          <w:b/>
          <w:bCs/>
          <w:sz w:val="24"/>
          <w:szCs w:val="24"/>
        </w:rPr>
        <w:t>参、教師法第十四條教師聘任後除有下列各款之一者外，不得解聘、停聘或不續聘：</w:t>
      </w:r>
    </w:p>
    <w:p w:rsidR="00D8284B" w:rsidRPr="00375DAA" w:rsidRDefault="00000000" w:rsidP="00BF6F8C">
      <w:pPr>
        <w:numPr>
          <w:ilvl w:val="0"/>
          <w:numId w:val="1"/>
        </w:numPr>
        <w:pBdr>
          <w:top w:val="nil"/>
          <w:left w:val="nil"/>
          <w:bottom w:val="nil"/>
          <w:right w:val="nil"/>
          <w:between w:val="nil"/>
        </w:pBdr>
        <w:tabs>
          <w:tab w:val="left" w:pos="1234"/>
        </w:tabs>
        <w:ind w:left="1608" w:hanging="361"/>
        <w:rPr>
          <w:rFonts w:asciiTheme="minorEastAsia" w:hAnsiTheme="minorEastAsia"/>
          <w:b/>
          <w:bCs/>
          <w:color w:val="000000"/>
        </w:rPr>
      </w:pPr>
      <w:r w:rsidRPr="00375DAA">
        <w:rPr>
          <w:rFonts w:asciiTheme="minorEastAsia" w:hAnsiTheme="minorEastAsia" w:cs="DFKai-SB" w:hint="eastAsia"/>
          <w:b/>
          <w:bCs/>
          <w:color w:val="000000"/>
          <w:sz w:val="24"/>
          <w:szCs w:val="24"/>
        </w:rPr>
        <w:t>受有期徒刑一年以上判決確定，未獲宣告緩刑者。</w:t>
      </w:r>
    </w:p>
    <w:p w:rsidR="00D8284B" w:rsidRPr="00375DAA" w:rsidRDefault="00000000" w:rsidP="00BF6F8C">
      <w:pPr>
        <w:numPr>
          <w:ilvl w:val="0"/>
          <w:numId w:val="1"/>
        </w:numPr>
        <w:pBdr>
          <w:top w:val="nil"/>
          <w:left w:val="nil"/>
          <w:bottom w:val="nil"/>
          <w:right w:val="nil"/>
          <w:between w:val="nil"/>
        </w:pBdr>
        <w:tabs>
          <w:tab w:val="left" w:pos="1234"/>
        </w:tabs>
        <w:spacing w:before="63"/>
        <w:ind w:left="1608" w:hanging="361"/>
        <w:rPr>
          <w:rFonts w:asciiTheme="minorEastAsia" w:hAnsiTheme="minorEastAsia"/>
          <w:b/>
          <w:bCs/>
          <w:color w:val="000000"/>
        </w:rPr>
      </w:pPr>
      <w:r w:rsidRPr="00375DAA">
        <w:rPr>
          <w:rFonts w:asciiTheme="minorEastAsia" w:hAnsiTheme="minorEastAsia" w:cs="DFKai-SB" w:hint="eastAsia"/>
          <w:b/>
          <w:bCs/>
          <w:color w:val="000000"/>
          <w:sz w:val="24"/>
          <w:szCs w:val="24"/>
        </w:rPr>
        <w:t>曾服公務，因貪污瀆職經判刑確定或通緝有案尚未結案者。</w:t>
      </w:r>
    </w:p>
    <w:p w:rsidR="00D8284B" w:rsidRPr="00375DAA" w:rsidRDefault="000D5747" w:rsidP="00BF6F8C">
      <w:pPr>
        <w:numPr>
          <w:ilvl w:val="0"/>
          <w:numId w:val="1"/>
        </w:numPr>
        <w:pBdr>
          <w:top w:val="nil"/>
          <w:left w:val="nil"/>
          <w:bottom w:val="nil"/>
          <w:right w:val="nil"/>
          <w:between w:val="nil"/>
        </w:pBdr>
        <w:tabs>
          <w:tab w:val="left" w:pos="1234"/>
        </w:tabs>
        <w:spacing w:before="63"/>
        <w:ind w:left="1580" w:hanging="361"/>
        <w:rPr>
          <w:rFonts w:asciiTheme="minorEastAsia" w:hAnsiTheme="minorEastAsia"/>
          <w:b/>
          <w:bCs/>
          <w:color w:val="000000"/>
        </w:rPr>
      </w:pPr>
      <w:r>
        <w:rPr>
          <w:rFonts w:asciiTheme="minorEastAsia" w:hAnsiTheme="minorEastAsia" w:cs="DFKai-SB" w:hint="eastAsia"/>
          <w:b/>
          <w:bCs/>
          <w:color w:val="000000"/>
          <w:sz w:val="24"/>
          <w:szCs w:val="24"/>
        </w:rPr>
        <w:t xml:space="preserve"> </w:t>
      </w:r>
      <w:r w:rsidRPr="00375DAA">
        <w:rPr>
          <w:rFonts w:asciiTheme="minorEastAsia" w:hAnsiTheme="minorEastAsia" w:cs="DFKai-SB" w:hint="eastAsia"/>
          <w:b/>
          <w:bCs/>
          <w:color w:val="000000"/>
          <w:sz w:val="24"/>
          <w:szCs w:val="24"/>
        </w:rPr>
        <w:t>依法停止任用，或受休職處分尚未期滿，或因案停止職務，其原因尚未消滅者。</w:t>
      </w:r>
    </w:p>
    <w:p w:rsidR="00D8284B" w:rsidRPr="00375DAA" w:rsidRDefault="000D5747" w:rsidP="00BF6F8C">
      <w:pPr>
        <w:numPr>
          <w:ilvl w:val="0"/>
          <w:numId w:val="1"/>
        </w:numPr>
        <w:pBdr>
          <w:top w:val="nil"/>
          <w:left w:val="nil"/>
          <w:bottom w:val="nil"/>
          <w:right w:val="nil"/>
          <w:between w:val="nil"/>
        </w:pBdr>
        <w:tabs>
          <w:tab w:val="left" w:pos="1234"/>
        </w:tabs>
        <w:spacing w:before="66"/>
        <w:ind w:left="1580" w:hanging="361"/>
        <w:rPr>
          <w:rFonts w:asciiTheme="minorEastAsia" w:hAnsiTheme="minorEastAsia"/>
          <w:b/>
          <w:bCs/>
          <w:color w:val="000000"/>
        </w:rPr>
      </w:pPr>
      <w:r>
        <w:rPr>
          <w:rFonts w:asciiTheme="minorEastAsia" w:hAnsiTheme="minorEastAsia" w:cs="DFKai-SB" w:hint="eastAsia"/>
          <w:b/>
          <w:bCs/>
          <w:color w:val="000000"/>
          <w:sz w:val="24"/>
          <w:szCs w:val="24"/>
        </w:rPr>
        <w:t xml:space="preserve"> </w:t>
      </w:r>
      <w:r w:rsidRPr="00375DAA">
        <w:rPr>
          <w:rFonts w:asciiTheme="minorEastAsia" w:hAnsiTheme="minorEastAsia" w:cs="DFKai-SB" w:hint="eastAsia"/>
          <w:b/>
          <w:bCs/>
          <w:color w:val="000000"/>
          <w:sz w:val="24"/>
          <w:szCs w:val="24"/>
        </w:rPr>
        <w:t>褫奪公權尚未復權者。</w:t>
      </w:r>
    </w:p>
    <w:p w:rsidR="00D8284B" w:rsidRPr="00375DAA" w:rsidRDefault="000D5747" w:rsidP="00BF6F8C">
      <w:pPr>
        <w:numPr>
          <w:ilvl w:val="0"/>
          <w:numId w:val="1"/>
        </w:numPr>
        <w:pBdr>
          <w:top w:val="nil"/>
          <w:left w:val="nil"/>
          <w:bottom w:val="nil"/>
          <w:right w:val="nil"/>
          <w:between w:val="nil"/>
        </w:pBdr>
        <w:tabs>
          <w:tab w:val="left" w:pos="1234"/>
        </w:tabs>
        <w:spacing w:before="63"/>
        <w:ind w:left="1580" w:hanging="361"/>
        <w:rPr>
          <w:rFonts w:asciiTheme="minorEastAsia" w:hAnsiTheme="minorEastAsia"/>
          <w:b/>
          <w:bCs/>
          <w:color w:val="000000"/>
        </w:rPr>
      </w:pPr>
      <w:r>
        <w:rPr>
          <w:rFonts w:asciiTheme="minorEastAsia" w:hAnsiTheme="minorEastAsia" w:cs="DFKai-SB" w:hint="eastAsia"/>
          <w:b/>
          <w:bCs/>
          <w:color w:val="000000"/>
          <w:sz w:val="24"/>
          <w:szCs w:val="24"/>
        </w:rPr>
        <w:t xml:space="preserve"> </w:t>
      </w:r>
      <w:r w:rsidRPr="00375DAA">
        <w:rPr>
          <w:rFonts w:asciiTheme="minorEastAsia" w:hAnsiTheme="minorEastAsia" w:cs="DFKai-SB" w:hint="eastAsia"/>
          <w:b/>
          <w:bCs/>
          <w:color w:val="000000"/>
          <w:sz w:val="24"/>
          <w:szCs w:val="24"/>
        </w:rPr>
        <w:t>受禁治產之宣告，尚未撤銷者。</w:t>
      </w:r>
    </w:p>
    <w:p w:rsidR="00D8284B" w:rsidRPr="00375DAA" w:rsidRDefault="000D5747" w:rsidP="00BF6F8C">
      <w:pPr>
        <w:numPr>
          <w:ilvl w:val="0"/>
          <w:numId w:val="1"/>
        </w:numPr>
        <w:pBdr>
          <w:top w:val="nil"/>
          <w:left w:val="nil"/>
          <w:bottom w:val="nil"/>
          <w:right w:val="nil"/>
          <w:between w:val="nil"/>
        </w:pBdr>
        <w:tabs>
          <w:tab w:val="left" w:pos="1234"/>
        </w:tabs>
        <w:spacing w:before="63"/>
        <w:ind w:left="1580" w:hanging="361"/>
        <w:rPr>
          <w:rFonts w:asciiTheme="minorEastAsia" w:hAnsiTheme="minorEastAsia"/>
          <w:b/>
          <w:bCs/>
          <w:color w:val="000000"/>
        </w:rPr>
      </w:pPr>
      <w:r>
        <w:rPr>
          <w:rFonts w:asciiTheme="minorEastAsia" w:hAnsiTheme="minorEastAsia" w:cs="DFKai-SB" w:hint="eastAsia"/>
          <w:b/>
          <w:bCs/>
          <w:color w:val="000000"/>
          <w:sz w:val="24"/>
          <w:szCs w:val="24"/>
        </w:rPr>
        <w:lastRenderedPageBreak/>
        <w:t xml:space="preserve"> </w:t>
      </w:r>
      <w:r w:rsidRPr="00375DAA">
        <w:rPr>
          <w:rFonts w:asciiTheme="minorEastAsia" w:hAnsiTheme="minorEastAsia" w:cs="DFKai-SB" w:hint="eastAsia"/>
          <w:b/>
          <w:bCs/>
          <w:color w:val="000000"/>
          <w:sz w:val="24"/>
          <w:szCs w:val="24"/>
        </w:rPr>
        <w:t>行為不檢有損師道，經有關機關查證屬實者。</w:t>
      </w:r>
    </w:p>
    <w:p w:rsidR="00D8284B" w:rsidRPr="00375DAA" w:rsidRDefault="000D5747" w:rsidP="00BF6F8C">
      <w:pPr>
        <w:numPr>
          <w:ilvl w:val="0"/>
          <w:numId w:val="1"/>
        </w:numPr>
        <w:pBdr>
          <w:top w:val="nil"/>
          <w:left w:val="nil"/>
          <w:bottom w:val="nil"/>
          <w:right w:val="nil"/>
          <w:between w:val="nil"/>
        </w:pBdr>
        <w:tabs>
          <w:tab w:val="left" w:pos="1234"/>
        </w:tabs>
        <w:spacing w:before="65"/>
        <w:ind w:left="1580" w:hanging="361"/>
        <w:rPr>
          <w:rFonts w:asciiTheme="minorEastAsia" w:hAnsiTheme="minorEastAsia"/>
          <w:b/>
          <w:bCs/>
          <w:color w:val="000000"/>
        </w:rPr>
      </w:pPr>
      <w:r>
        <w:rPr>
          <w:rFonts w:asciiTheme="minorEastAsia" w:hAnsiTheme="minorEastAsia" w:cs="DFKai-SB" w:hint="eastAsia"/>
          <w:b/>
          <w:bCs/>
          <w:color w:val="000000"/>
          <w:sz w:val="24"/>
          <w:szCs w:val="24"/>
        </w:rPr>
        <w:t xml:space="preserve"> </w:t>
      </w:r>
      <w:r w:rsidRPr="00375DAA">
        <w:rPr>
          <w:rFonts w:asciiTheme="minorEastAsia" w:hAnsiTheme="minorEastAsia" w:cs="DFKai-SB" w:hint="eastAsia"/>
          <w:b/>
          <w:bCs/>
          <w:color w:val="000000"/>
          <w:sz w:val="24"/>
          <w:szCs w:val="24"/>
        </w:rPr>
        <w:t>經合格醫師證明有精神病者。</w:t>
      </w:r>
    </w:p>
    <w:p w:rsidR="00D8284B" w:rsidRPr="00375DAA" w:rsidRDefault="000D5747" w:rsidP="00BF6F8C">
      <w:pPr>
        <w:numPr>
          <w:ilvl w:val="0"/>
          <w:numId w:val="1"/>
        </w:numPr>
        <w:pBdr>
          <w:top w:val="nil"/>
          <w:left w:val="nil"/>
          <w:bottom w:val="nil"/>
          <w:right w:val="nil"/>
          <w:between w:val="nil"/>
        </w:pBdr>
        <w:tabs>
          <w:tab w:val="left" w:pos="1234"/>
        </w:tabs>
        <w:spacing w:before="63"/>
        <w:ind w:left="1580" w:hanging="361"/>
        <w:rPr>
          <w:rFonts w:asciiTheme="minorEastAsia" w:hAnsiTheme="minorEastAsia"/>
          <w:b/>
          <w:bCs/>
          <w:color w:val="000000"/>
        </w:rPr>
      </w:pPr>
      <w:r>
        <w:rPr>
          <w:rFonts w:asciiTheme="minorEastAsia" w:hAnsiTheme="minorEastAsia" w:cs="DFKai-SB"/>
          <w:b/>
          <w:bCs/>
          <w:color w:val="000000"/>
          <w:sz w:val="24"/>
          <w:szCs w:val="24"/>
        </w:rPr>
        <w:t xml:space="preserve"> </w:t>
      </w:r>
      <w:r w:rsidRPr="00375DAA">
        <w:rPr>
          <w:rFonts w:asciiTheme="minorEastAsia" w:hAnsiTheme="minorEastAsia" w:cs="DFKai-SB" w:hint="eastAsia"/>
          <w:b/>
          <w:bCs/>
          <w:color w:val="000000"/>
          <w:sz w:val="24"/>
          <w:szCs w:val="24"/>
        </w:rPr>
        <w:t>教學不力或不能勝任工作，有具體事實或違反聘約情節重大者。</w:t>
      </w:r>
    </w:p>
    <w:p w:rsidR="00D8284B" w:rsidRPr="00375DAA" w:rsidRDefault="00000000" w:rsidP="00BF6F8C">
      <w:pPr>
        <w:spacing w:before="63" w:line="300" w:lineRule="auto"/>
        <w:ind w:leftChars="350" w:left="770" w:right="474" w:firstLineChars="350" w:firstLine="856"/>
        <w:rPr>
          <w:rFonts w:asciiTheme="minorEastAsia" w:hAnsiTheme="minorEastAsia" w:cs="DFKai-SB"/>
          <w:b/>
          <w:bCs/>
          <w:sz w:val="24"/>
          <w:szCs w:val="24"/>
        </w:rPr>
      </w:pPr>
      <w:r w:rsidRPr="00375DAA">
        <w:rPr>
          <w:rFonts w:asciiTheme="minorEastAsia" w:hAnsiTheme="minorEastAsia" w:cs="DFKai-SB" w:hint="eastAsia"/>
          <w:b/>
          <w:bCs/>
          <w:sz w:val="24"/>
          <w:szCs w:val="24"/>
        </w:rPr>
        <w:t>有前項第六款、第八款情形者，應經教師評審委員會委員三分之二以上出席及</w:t>
      </w:r>
      <w:r w:rsidR="00BF6F8C">
        <w:rPr>
          <w:rFonts w:asciiTheme="minorEastAsia" w:hAnsiTheme="minorEastAsia" w:cs="DFKai-SB"/>
          <w:b/>
          <w:bCs/>
          <w:sz w:val="24"/>
          <w:szCs w:val="24"/>
        </w:rPr>
        <w:br/>
      </w:r>
      <w:r w:rsidR="00BF6F8C">
        <w:rPr>
          <w:rFonts w:asciiTheme="minorEastAsia" w:hAnsiTheme="minorEastAsia" w:cs="DFKai-SB" w:hint="eastAsia"/>
          <w:b/>
          <w:bCs/>
          <w:sz w:val="24"/>
          <w:szCs w:val="24"/>
        </w:rPr>
        <w:t xml:space="preserve"> </w:t>
      </w:r>
      <w:r w:rsidR="00BF6F8C">
        <w:rPr>
          <w:rFonts w:asciiTheme="minorEastAsia" w:hAnsiTheme="minorEastAsia" w:cs="DFKai-SB"/>
          <w:b/>
          <w:bCs/>
          <w:sz w:val="24"/>
          <w:szCs w:val="24"/>
        </w:rPr>
        <w:t xml:space="preserve">            </w:t>
      </w:r>
      <w:r w:rsidR="000D5747">
        <w:rPr>
          <w:rFonts w:asciiTheme="minorEastAsia" w:hAnsiTheme="minorEastAsia" w:cs="DFKai-SB"/>
          <w:b/>
          <w:bCs/>
          <w:sz w:val="24"/>
          <w:szCs w:val="24"/>
        </w:rPr>
        <w:t xml:space="preserve"> </w:t>
      </w:r>
      <w:r w:rsidRPr="00375DAA">
        <w:rPr>
          <w:rFonts w:asciiTheme="minorEastAsia" w:hAnsiTheme="minorEastAsia" w:cs="DFKai-SB" w:hint="eastAsia"/>
          <w:b/>
          <w:bCs/>
          <w:sz w:val="24"/>
          <w:szCs w:val="24"/>
        </w:rPr>
        <w:t>出席委員半數以上之決議。有第一項第一款至第七款情形者，不得聘任為</w:t>
      </w:r>
      <w:r w:rsidR="000D5747">
        <w:rPr>
          <w:rFonts w:asciiTheme="minorEastAsia" w:hAnsiTheme="minorEastAsia" w:cs="DFKai-SB" w:hint="eastAsia"/>
          <w:b/>
          <w:bCs/>
          <w:sz w:val="24"/>
          <w:szCs w:val="24"/>
        </w:rPr>
        <w:t>教師</w:t>
      </w:r>
      <w:r w:rsidR="000D5747">
        <w:rPr>
          <w:rFonts w:asciiTheme="minorEastAsia" w:hAnsiTheme="minorEastAsia" w:cs="DFKai-SB"/>
          <w:b/>
          <w:bCs/>
          <w:sz w:val="24"/>
          <w:szCs w:val="24"/>
        </w:rPr>
        <w:br/>
        <w:t xml:space="preserve">              </w:t>
      </w:r>
      <w:r w:rsidR="000D5747">
        <w:rPr>
          <w:rFonts w:asciiTheme="minorEastAsia" w:hAnsiTheme="minorEastAsia" w:cs="DFKai-SB" w:hint="eastAsia"/>
          <w:b/>
          <w:bCs/>
          <w:sz w:val="24"/>
          <w:szCs w:val="24"/>
        </w:rPr>
        <w:t>助理員</w:t>
      </w:r>
      <w:r w:rsidRPr="00375DAA">
        <w:rPr>
          <w:rFonts w:asciiTheme="minorEastAsia" w:hAnsiTheme="minorEastAsia" w:cs="DFKai-SB" w:hint="eastAsia"/>
          <w:b/>
          <w:bCs/>
          <w:sz w:val="24"/>
          <w:szCs w:val="24"/>
        </w:rPr>
        <w:t>。其已聘任者，除有第七款情形者依規定辦理退 休或資遣外，應報請</w:t>
      </w:r>
      <w:r w:rsidR="000D5747">
        <w:rPr>
          <w:rFonts w:asciiTheme="minorEastAsia" w:hAnsiTheme="minorEastAsia" w:cs="DFKai-SB" w:hint="eastAsia"/>
          <w:b/>
          <w:bCs/>
          <w:sz w:val="24"/>
          <w:szCs w:val="24"/>
        </w:rPr>
        <w:t xml:space="preserve"> </w:t>
      </w:r>
      <w:r w:rsidR="000D5747">
        <w:rPr>
          <w:rFonts w:asciiTheme="minorEastAsia" w:hAnsiTheme="minorEastAsia" w:cs="DFKai-SB"/>
          <w:b/>
          <w:bCs/>
          <w:sz w:val="24"/>
          <w:szCs w:val="24"/>
        </w:rPr>
        <w:br/>
      </w:r>
      <w:r w:rsidR="000D5747">
        <w:rPr>
          <w:rFonts w:asciiTheme="minorEastAsia" w:hAnsiTheme="minorEastAsia" w:cs="DFKai-SB" w:hint="eastAsia"/>
          <w:b/>
          <w:bCs/>
          <w:sz w:val="24"/>
          <w:szCs w:val="24"/>
        </w:rPr>
        <w:t xml:space="preserve"> </w:t>
      </w:r>
      <w:r w:rsidR="000D5747">
        <w:rPr>
          <w:rFonts w:asciiTheme="minorEastAsia" w:hAnsiTheme="minorEastAsia" w:cs="DFKai-SB"/>
          <w:b/>
          <w:bCs/>
          <w:sz w:val="24"/>
          <w:szCs w:val="24"/>
        </w:rPr>
        <w:t xml:space="preserve">             </w:t>
      </w:r>
      <w:r w:rsidRPr="00375DAA">
        <w:rPr>
          <w:rFonts w:asciiTheme="minorEastAsia" w:hAnsiTheme="minorEastAsia" w:cs="DFKai-SB" w:hint="eastAsia"/>
          <w:b/>
          <w:bCs/>
          <w:sz w:val="24"/>
          <w:szCs w:val="24"/>
        </w:rPr>
        <w:t>主管教育行政機關核准後，予以解聘、停聘或不續聘。</w:t>
      </w:r>
    </w:p>
    <w:p w:rsidR="00D8284B" w:rsidRPr="00375DAA" w:rsidRDefault="00000000">
      <w:pPr>
        <w:spacing w:before="47"/>
        <w:ind w:left="512"/>
        <w:rPr>
          <w:rFonts w:asciiTheme="minorEastAsia" w:hAnsiTheme="minorEastAsia" w:cs="DFKai-SB"/>
          <w:b/>
          <w:bCs/>
          <w:sz w:val="24"/>
          <w:szCs w:val="24"/>
        </w:rPr>
      </w:pPr>
      <w:r w:rsidRPr="00375DAA">
        <w:rPr>
          <w:rFonts w:asciiTheme="minorEastAsia" w:hAnsiTheme="minorEastAsia" w:cs="DFKai-SB" w:hint="eastAsia"/>
          <w:b/>
          <w:bCs/>
          <w:sz w:val="24"/>
          <w:szCs w:val="24"/>
        </w:rPr>
        <w:t>肆、特殊教育相關專業人員及助理人員遴用辦法第四條特殊教育助理人員之職責如下：</w:t>
      </w:r>
    </w:p>
    <w:p w:rsidR="00375DAA" w:rsidRPr="00375DAA" w:rsidRDefault="00000000">
      <w:pPr>
        <w:spacing w:before="125" w:line="355" w:lineRule="auto"/>
        <w:ind w:left="938" w:right="490"/>
        <w:rPr>
          <w:rFonts w:asciiTheme="minorEastAsia" w:hAnsiTheme="minorEastAsia" w:cs="DFKai-SB"/>
          <w:b/>
          <w:bCs/>
          <w:sz w:val="24"/>
          <w:szCs w:val="24"/>
        </w:rPr>
      </w:pPr>
      <w:r w:rsidRPr="00375DAA">
        <w:rPr>
          <w:rFonts w:asciiTheme="minorEastAsia" w:hAnsiTheme="minorEastAsia" w:cs="DFKai-SB" w:hint="eastAsia"/>
          <w:b/>
          <w:bCs/>
          <w:sz w:val="24"/>
          <w:szCs w:val="24"/>
        </w:rPr>
        <w:t>教師助理員：在特殊教育教師督導下，協助評量、教學、生活輔導、學生上下學及家長聯繫等事宜。</w:t>
      </w:r>
    </w:p>
    <w:p w:rsidR="00D8284B" w:rsidRPr="00375DAA" w:rsidRDefault="00000000">
      <w:pPr>
        <w:spacing w:before="1" w:line="357" w:lineRule="auto"/>
        <w:ind w:left="940" w:right="514" w:hanging="428"/>
        <w:rPr>
          <w:rFonts w:asciiTheme="minorEastAsia" w:hAnsiTheme="minorEastAsia" w:cs="DFKai-SB"/>
          <w:b/>
          <w:bCs/>
          <w:sz w:val="24"/>
          <w:szCs w:val="24"/>
        </w:rPr>
        <w:sectPr w:rsidR="00D8284B" w:rsidRPr="00375DAA">
          <w:pgSz w:w="11910" w:h="16840"/>
          <w:pgMar w:top="720" w:right="720" w:bottom="720" w:left="720" w:header="720" w:footer="720" w:gutter="0"/>
          <w:pgNumType w:start="1"/>
          <w:cols w:space="720"/>
        </w:sectPr>
      </w:pPr>
      <w:r w:rsidRPr="00375DAA">
        <w:rPr>
          <w:rFonts w:asciiTheme="minorEastAsia" w:hAnsiTheme="minorEastAsia" w:cs="DFKai-SB" w:hint="eastAsia"/>
          <w:b/>
          <w:bCs/>
          <w:sz w:val="24"/>
          <w:szCs w:val="24"/>
        </w:rPr>
        <w:t>伍、本案人員工作職責及進用資格等相關規定依「高級中等以下學校特殊教育班班級及專責單位設置與人員進 用辦法」暨本市身心障礙特殊教育服務方案實施計畫等相關規定辦理。</w:t>
      </w:r>
    </w:p>
    <w:p w:rsidR="001E28FB" w:rsidRDefault="001E28FB" w:rsidP="001E28FB">
      <w:pPr>
        <w:ind w:rightChars="-1652" w:right="-3634"/>
      </w:pPr>
      <w:r>
        <w:rPr>
          <w:rFonts w:hint="eastAsia"/>
        </w:rPr>
        <w:lastRenderedPageBreak/>
        <w:t>附件一</w:t>
      </w:r>
    </w:p>
    <w:p w:rsidR="00D8284B" w:rsidRPr="001E28FB" w:rsidRDefault="00000000" w:rsidP="001E28FB">
      <w:pPr>
        <w:ind w:rightChars="-1652" w:right="-3634" w:firstLineChars="300" w:firstLine="840"/>
        <w:rPr>
          <w:sz w:val="28"/>
          <w:szCs w:val="28"/>
        </w:rPr>
        <w:sectPr w:rsidR="00D8284B" w:rsidRPr="001E28FB" w:rsidSect="001E28FB">
          <w:pgSz w:w="11910" w:h="16840"/>
          <w:pgMar w:top="1320" w:right="660" w:bottom="280" w:left="620" w:header="720" w:footer="720" w:gutter="0"/>
          <w:cols w:num="2" w:space="720" w:equalWidth="0">
            <w:col w:w="9770" w:space="40"/>
            <w:col w:w="820" w:space="0"/>
          </w:cols>
        </w:sectPr>
      </w:pPr>
      <w:r w:rsidRPr="001E28FB">
        <w:rPr>
          <w:rFonts w:hint="eastAsia"/>
          <w:sz w:val="28"/>
          <w:szCs w:val="28"/>
        </w:rPr>
        <w:t>桃園市</w:t>
      </w:r>
      <w:r w:rsidR="00241059">
        <w:rPr>
          <w:rFonts w:hint="eastAsia"/>
          <w:sz w:val="28"/>
          <w:szCs w:val="28"/>
        </w:rPr>
        <w:t>中壢</w:t>
      </w:r>
      <w:r w:rsidRPr="001E28FB">
        <w:rPr>
          <w:rFonts w:hint="eastAsia"/>
          <w:sz w:val="28"/>
          <w:szCs w:val="28"/>
        </w:rPr>
        <w:t>區</w:t>
      </w:r>
      <w:r w:rsidR="00D070FB" w:rsidRPr="001E28FB">
        <w:rPr>
          <w:rFonts w:hint="eastAsia"/>
          <w:sz w:val="28"/>
          <w:szCs w:val="28"/>
        </w:rPr>
        <w:t>大崙</w:t>
      </w:r>
      <w:r w:rsidRPr="001E28FB">
        <w:rPr>
          <w:rFonts w:hint="eastAsia"/>
          <w:sz w:val="28"/>
          <w:szCs w:val="28"/>
        </w:rPr>
        <w:t>國小</w:t>
      </w:r>
      <w:r w:rsidRPr="001E28FB">
        <w:rPr>
          <w:rFonts w:hint="eastAsia"/>
          <w:sz w:val="28"/>
          <w:szCs w:val="28"/>
        </w:rPr>
        <w:t>115</w:t>
      </w:r>
      <w:r w:rsidRPr="001E28FB">
        <w:rPr>
          <w:rFonts w:hint="eastAsia"/>
          <w:sz w:val="28"/>
          <w:szCs w:val="28"/>
        </w:rPr>
        <w:t>學年度國小集中式</w:t>
      </w:r>
      <w:r w:rsidR="001E28FB" w:rsidRPr="001E28FB">
        <w:rPr>
          <w:rFonts w:hint="eastAsia"/>
          <w:sz w:val="28"/>
          <w:szCs w:val="28"/>
        </w:rPr>
        <w:t>特教班教師助理員甄選報名表</w:t>
      </w:r>
    </w:p>
    <w:p w:rsidR="00D8284B" w:rsidRPr="004C35E0" w:rsidRDefault="00D8284B" w:rsidP="001E28FB"/>
    <w:tbl>
      <w:tblPr>
        <w:tblStyle w:val="a6"/>
        <w:tblW w:w="10376" w:type="dxa"/>
        <w:tblInd w:w="1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266"/>
        <w:gridCol w:w="740"/>
        <w:gridCol w:w="901"/>
        <w:gridCol w:w="365"/>
        <w:gridCol w:w="545"/>
        <w:gridCol w:w="898"/>
        <w:gridCol w:w="248"/>
        <w:gridCol w:w="175"/>
        <w:gridCol w:w="173"/>
        <w:gridCol w:w="373"/>
        <w:gridCol w:w="229"/>
        <w:gridCol w:w="601"/>
        <w:gridCol w:w="433"/>
        <w:gridCol w:w="169"/>
        <w:gridCol w:w="191"/>
        <w:gridCol w:w="412"/>
        <w:gridCol w:w="638"/>
        <w:gridCol w:w="323"/>
        <w:gridCol w:w="1696"/>
      </w:tblGrid>
      <w:tr w:rsidR="00D8284B" w:rsidRPr="004C35E0" w:rsidTr="001E28FB">
        <w:trPr>
          <w:trHeight w:val="767"/>
        </w:trPr>
        <w:tc>
          <w:tcPr>
            <w:tcW w:w="1266" w:type="dxa"/>
            <w:tcBorders>
              <w:bottom w:val="single" w:sz="6" w:space="0" w:color="000000"/>
              <w:right w:val="single" w:sz="6" w:space="0" w:color="000000"/>
            </w:tcBorders>
            <w:vAlign w:val="center"/>
          </w:tcPr>
          <w:p w:rsidR="00D8284B" w:rsidRPr="004C35E0" w:rsidRDefault="00000000" w:rsidP="004C35E0">
            <w:pPr>
              <w:rPr>
                <w:color w:val="000000"/>
              </w:rPr>
            </w:pPr>
            <w:r w:rsidRPr="004C35E0">
              <w:rPr>
                <w:rFonts w:hint="eastAsia"/>
                <w:color w:val="000000"/>
              </w:rPr>
              <w:t>姓名</w:t>
            </w:r>
          </w:p>
        </w:tc>
        <w:tc>
          <w:tcPr>
            <w:tcW w:w="1641" w:type="dxa"/>
            <w:gridSpan w:val="2"/>
            <w:tcBorders>
              <w:left w:val="single" w:sz="6" w:space="0" w:color="000000"/>
              <w:bottom w:val="single" w:sz="6" w:space="0" w:color="000000"/>
              <w:right w:val="single" w:sz="4" w:space="0" w:color="000000"/>
            </w:tcBorders>
            <w:vAlign w:val="center"/>
          </w:tcPr>
          <w:p w:rsidR="00D8284B" w:rsidRPr="004C35E0" w:rsidRDefault="00D8284B" w:rsidP="004C35E0">
            <w:pPr>
              <w:rPr>
                <w:color w:val="000000"/>
              </w:rPr>
            </w:pPr>
          </w:p>
        </w:tc>
        <w:tc>
          <w:tcPr>
            <w:tcW w:w="910" w:type="dxa"/>
            <w:gridSpan w:val="2"/>
            <w:tcBorders>
              <w:left w:val="single" w:sz="4" w:space="0" w:color="000000"/>
              <w:bottom w:val="single" w:sz="6" w:space="0" w:color="000000"/>
              <w:right w:val="single" w:sz="4" w:space="0" w:color="000000"/>
            </w:tcBorders>
            <w:vAlign w:val="center"/>
          </w:tcPr>
          <w:p w:rsidR="00D8284B" w:rsidRPr="004C35E0" w:rsidRDefault="00000000" w:rsidP="004C35E0">
            <w:pPr>
              <w:rPr>
                <w:color w:val="000000"/>
              </w:rPr>
            </w:pPr>
            <w:r w:rsidRPr="004C35E0">
              <w:rPr>
                <w:rFonts w:hint="eastAsia"/>
                <w:color w:val="000000"/>
              </w:rPr>
              <w:t>性別</w:t>
            </w:r>
          </w:p>
        </w:tc>
        <w:tc>
          <w:tcPr>
            <w:tcW w:w="1867" w:type="dxa"/>
            <w:gridSpan w:val="5"/>
            <w:tcBorders>
              <w:left w:val="single" w:sz="4" w:space="0" w:color="000000"/>
              <w:bottom w:val="single" w:sz="6" w:space="0" w:color="000000"/>
              <w:right w:val="single" w:sz="6" w:space="0" w:color="000000"/>
            </w:tcBorders>
            <w:vAlign w:val="center"/>
          </w:tcPr>
          <w:p w:rsidR="00D8284B" w:rsidRPr="004C35E0" w:rsidRDefault="00D8284B" w:rsidP="004C35E0">
            <w:pPr>
              <w:rPr>
                <w:color w:val="000000"/>
              </w:rPr>
            </w:pPr>
          </w:p>
        </w:tc>
        <w:tc>
          <w:tcPr>
            <w:tcW w:w="1263" w:type="dxa"/>
            <w:gridSpan w:val="3"/>
            <w:tcBorders>
              <w:left w:val="single" w:sz="6" w:space="0" w:color="000000"/>
              <w:bottom w:val="single" w:sz="6" w:space="0" w:color="000000"/>
              <w:right w:val="single" w:sz="6" w:space="0" w:color="000000"/>
            </w:tcBorders>
            <w:vAlign w:val="center"/>
          </w:tcPr>
          <w:p w:rsidR="00D8284B" w:rsidRPr="004C35E0" w:rsidRDefault="00000000" w:rsidP="004C35E0">
            <w:pPr>
              <w:rPr>
                <w:color w:val="000000"/>
              </w:rPr>
            </w:pPr>
            <w:r w:rsidRPr="004C35E0">
              <w:rPr>
                <w:rFonts w:hint="eastAsia"/>
                <w:color w:val="000000"/>
              </w:rPr>
              <w:t>出生年月日</w:t>
            </w:r>
          </w:p>
        </w:tc>
        <w:tc>
          <w:tcPr>
            <w:tcW w:w="3429" w:type="dxa"/>
            <w:gridSpan w:val="6"/>
            <w:tcBorders>
              <w:left w:val="single" w:sz="6" w:space="0" w:color="000000"/>
              <w:bottom w:val="single" w:sz="6" w:space="0" w:color="000000"/>
            </w:tcBorders>
            <w:vAlign w:val="center"/>
          </w:tcPr>
          <w:p w:rsidR="00D8284B" w:rsidRPr="004C35E0" w:rsidRDefault="00000000" w:rsidP="004C35E0">
            <w:pPr>
              <w:rPr>
                <w:color w:val="000000"/>
              </w:rPr>
            </w:pPr>
            <w:r w:rsidRPr="004C35E0">
              <w:rPr>
                <w:rFonts w:hint="eastAsia"/>
                <w:color w:val="000000"/>
              </w:rPr>
              <w:t>民國</w:t>
            </w:r>
            <w:r w:rsidRPr="004C35E0">
              <w:rPr>
                <w:rFonts w:hint="eastAsia"/>
                <w:color w:val="000000"/>
              </w:rPr>
              <w:tab/>
            </w:r>
            <w:r w:rsidRPr="004C35E0">
              <w:rPr>
                <w:rFonts w:hint="eastAsia"/>
                <w:color w:val="000000"/>
              </w:rPr>
              <w:t>年</w:t>
            </w:r>
            <w:r w:rsidRPr="004C35E0">
              <w:rPr>
                <w:rFonts w:hint="eastAsia"/>
                <w:color w:val="000000"/>
              </w:rPr>
              <w:tab/>
            </w:r>
            <w:r w:rsidRPr="004C35E0">
              <w:rPr>
                <w:rFonts w:hint="eastAsia"/>
                <w:color w:val="000000"/>
              </w:rPr>
              <w:t>月</w:t>
            </w:r>
            <w:r w:rsidRPr="004C35E0">
              <w:rPr>
                <w:rFonts w:hint="eastAsia"/>
                <w:color w:val="000000"/>
              </w:rPr>
              <w:tab/>
            </w:r>
            <w:r w:rsidRPr="004C35E0">
              <w:rPr>
                <w:rFonts w:hint="eastAsia"/>
                <w:color w:val="000000"/>
              </w:rPr>
              <w:t>日</w:t>
            </w:r>
          </w:p>
        </w:tc>
      </w:tr>
      <w:tr w:rsidR="00D8284B" w:rsidRPr="004C35E0" w:rsidTr="001E28FB">
        <w:trPr>
          <w:trHeight w:val="1079"/>
        </w:trPr>
        <w:tc>
          <w:tcPr>
            <w:tcW w:w="1266" w:type="dxa"/>
            <w:tcBorders>
              <w:top w:val="single" w:sz="6" w:space="0" w:color="000000"/>
              <w:bottom w:val="single" w:sz="6" w:space="0" w:color="000000"/>
              <w:right w:val="single" w:sz="6" w:space="0" w:color="000000"/>
            </w:tcBorders>
            <w:vAlign w:val="center"/>
          </w:tcPr>
          <w:p w:rsidR="00D8284B" w:rsidRPr="004C35E0" w:rsidRDefault="00000000" w:rsidP="004C35E0">
            <w:pPr>
              <w:rPr>
                <w:color w:val="000000"/>
              </w:rPr>
            </w:pPr>
            <w:r w:rsidRPr="004C35E0">
              <w:rPr>
                <w:rFonts w:hint="eastAsia"/>
                <w:color w:val="000000"/>
              </w:rPr>
              <w:t>身份證字號</w:t>
            </w:r>
          </w:p>
        </w:tc>
        <w:tc>
          <w:tcPr>
            <w:tcW w:w="1641" w:type="dxa"/>
            <w:gridSpan w:val="2"/>
            <w:tcBorders>
              <w:top w:val="single" w:sz="6" w:space="0" w:color="000000"/>
              <w:left w:val="single" w:sz="6" w:space="0" w:color="000000"/>
              <w:bottom w:val="single" w:sz="6" w:space="0" w:color="000000"/>
              <w:right w:val="single" w:sz="4" w:space="0" w:color="000000"/>
            </w:tcBorders>
            <w:vAlign w:val="center"/>
          </w:tcPr>
          <w:p w:rsidR="00D8284B" w:rsidRPr="004C35E0" w:rsidRDefault="00D8284B" w:rsidP="004C35E0">
            <w:pPr>
              <w:rPr>
                <w:color w:val="000000"/>
              </w:rPr>
            </w:pPr>
          </w:p>
        </w:tc>
        <w:tc>
          <w:tcPr>
            <w:tcW w:w="910" w:type="dxa"/>
            <w:gridSpan w:val="2"/>
            <w:tcBorders>
              <w:top w:val="single" w:sz="6" w:space="0" w:color="000000"/>
              <w:left w:val="single" w:sz="4" w:space="0" w:color="000000"/>
              <w:bottom w:val="single" w:sz="6" w:space="0" w:color="000000"/>
              <w:right w:val="single" w:sz="4" w:space="0" w:color="000000"/>
            </w:tcBorders>
            <w:vAlign w:val="center"/>
          </w:tcPr>
          <w:p w:rsidR="00D8284B" w:rsidRPr="004C35E0" w:rsidRDefault="00000000" w:rsidP="004C35E0">
            <w:pPr>
              <w:rPr>
                <w:color w:val="000000"/>
              </w:rPr>
            </w:pPr>
            <w:r w:rsidRPr="004C35E0">
              <w:rPr>
                <w:rFonts w:hint="eastAsia"/>
                <w:color w:val="000000"/>
              </w:rPr>
              <w:t>甄選組別</w:t>
            </w:r>
          </w:p>
        </w:tc>
        <w:tc>
          <w:tcPr>
            <w:tcW w:w="3130" w:type="dxa"/>
            <w:gridSpan w:val="8"/>
            <w:tcBorders>
              <w:top w:val="single" w:sz="6" w:space="0" w:color="000000"/>
              <w:left w:val="single" w:sz="4" w:space="0" w:color="000000"/>
              <w:bottom w:val="single" w:sz="6" w:space="0" w:color="000000"/>
              <w:right w:val="single" w:sz="6" w:space="0" w:color="000000"/>
            </w:tcBorders>
            <w:vAlign w:val="center"/>
          </w:tcPr>
          <w:p w:rsidR="00D8284B" w:rsidRPr="004C35E0" w:rsidRDefault="00000000" w:rsidP="004C35E0">
            <w:pPr>
              <w:rPr>
                <w:color w:val="000000"/>
              </w:rPr>
            </w:pPr>
            <w:r w:rsidRPr="004C35E0">
              <w:rPr>
                <w:rFonts w:hint="eastAsia"/>
                <w:color w:val="000000"/>
              </w:rPr>
              <w:t>□集中式特教班</w:t>
            </w:r>
            <w:r w:rsidRPr="004C35E0">
              <w:rPr>
                <w:rFonts w:hint="eastAsia"/>
                <w:color w:val="000000"/>
              </w:rPr>
              <w:t>-</w:t>
            </w:r>
            <w:r w:rsidRPr="004C35E0">
              <w:rPr>
                <w:rFonts w:hint="eastAsia"/>
                <w:color w:val="000000"/>
              </w:rPr>
              <w:t>教師助理員</w:t>
            </w:r>
          </w:p>
        </w:tc>
        <w:tc>
          <w:tcPr>
            <w:tcW w:w="1410" w:type="dxa"/>
            <w:gridSpan w:val="4"/>
            <w:tcBorders>
              <w:top w:val="single" w:sz="6" w:space="0" w:color="000000"/>
              <w:left w:val="single" w:sz="6" w:space="0" w:color="000000"/>
              <w:bottom w:val="single" w:sz="6" w:space="0" w:color="000000"/>
              <w:right w:val="single" w:sz="6" w:space="0" w:color="000000"/>
            </w:tcBorders>
            <w:vAlign w:val="center"/>
          </w:tcPr>
          <w:p w:rsidR="00D8284B" w:rsidRPr="004C35E0" w:rsidRDefault="00000000" w:rsidP="004C35E0">
            <w:pPr>
              <w:rPr>
                <w:color w:val="000000"/>
              </w:rPr>
            </w:pPr>
            <w:r w:rsidRPr="004C35E0">
              <w:rPr>
                <w:rFonts w:hint="eastAsia"/>
                <w:color w:val="000000"/>
              </w:rPr>
              <w:t>服兵役情形</w:t>
            </w:r>
          </w:p>
        </w:tc>
        <w:tc>
          <w:tcPr>
            <w:tcW w:w="2019" w:type="dxa"/>
            <w:gridSpan w:val="2"/>
            <w:tcBorders>
              <w:top w:val="single" w:sz="6" w:space="0" w:color="000000"/>
              <w:left w:val="single" w:sz="6" w:space="0" w:color="000000"/>
              <w:bottom w:val="single" w:sz="6" w:space="0" w:color="000000"/>
            </w:tcBorders>
            <w:vAlign w:val="center"/>
          </w:tcPr>
          <w:p w:rsidR="00D8284B" w:rsidRPr="004C35E0" w:rsidRDefault="00000000" w:rsidP="004C35E0">
            <w:pPr>
              <w:rPr>
                <w:color w:val="000000"/>
              </w:rPr>
            </w:pPr>
            <w:r w:rsidRPr="004C35E0">
              <w:rPr>
                <w:rFonts w:hint="eastAsia"/>
                <w:color w:val="000000"/>
              </w:rPr>
              <w:t>□已退伍</w:t>
            </w:r>
          </w:p>
          <w:p w:rsidR="00D8284B" w:rsidRPr="004C35E0" w:rsidRDefault="00000000" w:rsidP="004C35E0">
            <w:pPr>
              <w:rPr>
                <w:color w:val="000000"/>
              </w:rPr>
            </w:pPr>
            <w:r w:rsidRPr="004C35E0">
              <w:rPr>
                <w:rFonts w:hint="eastAsia"/>
                <w:color w:val="000000"/>
              </w:rPr>
              <w:t>□免服兵役</w:t>
            </w:r>
          </w:p>
        </w:tc>
      </w:tr>
      <w:tr w:rsidR="00D8284B" w:rsidRPr="004C35E0" w:rsidTr="001E28FB">
        <w:trPr>
          <w:trHeight w:val="750"/>
        </w:trPr>
        <w:tc>
          <w:tcPr>
            <w:tcW w:w="1266" w:type="dxa"/>
            <w:tcBorders>
              <w:top w:val="single" w:sz="6" w:space="0" w:color="000000"/>
              <w:bottom w:val="single" w:sz="6" w:space="0" w:color="000000"/>
              <w:right w:val="single" w:sz="6" w:space="0" w:color="000000"/>
            </w:tcBorders>
            <w:vAlign w:val="center"/>
          </w:tcPr>
          <w:p w:rsidR="00D8284B" w:rsidRPr="004C35E0" w:rsidRDefault="00000000" w:rsidP="004C35E0">
            <w:pPr>
              <w:rPr>
                <w:color w:val="000000"/>
              </w:rPr>
            </w:pPr>
            <w:r w:rsidRPr="004C35E0">
              <w:rPr>
                <w:rFonts w:hint="eastAsia"/>
                <w:color w:val="000000"/>
              </w:rPr>
              <w:t>電話</w:t>
            </w:r>
          </w:p>
        </w:tc>
        <w:tc>
          <w:tcPr>
            <w:tcW w:w="5681" w:type="dxa"/>
            <w:gridSpan w:val="12"/>
            <w:tcBorders>
              <w:top w:val="single" w:sz="6" w:space="0" w:color="000000"/>
              <w:left w:val="single" w:sz="6" w:space="0" w:color="000000"/>
              <w:bottom w:val="single" w:sz="6" w:space="0" w:color="000000"/>
              <w:right w:val="single" w:sz="6" w:space="0" w:color="000000"/>
            </w:tcBorders>
            <w:vAlign w:val="center"/>
          </w:tcPr>
          <w:p w:rsidR="001E28FB" w:rsidRDefault="00000000" w:rsidP="004C35E0">
            <w:pPr>
              <w:rPr>
                <w:color w:val="000000"/>
              </w:rPr>
            </w:pPr>
            <w:r w:rsidRPr="004C35E0">
              <w:rPr>
                <w:rFonts w:hint="eastAsia"/>
                <w:color w:val="000000"/>
              </w:rPr>
              <w:t>行動：</w:t>
            </w:r>
          </w:p>
          <w:p w:rsidR="00D8284B" w:rsidRPr="004C35E0" w:rsidRDefault="00000000" w:rsidP="004C35E0">
            <w:pPr>
              <w:rPr>
                <w:color w:val="000000"/>
              </w:rPr>
            </w:pPr>
            <w:r w:rsidRPr="004C35E0">
              <w:rPr>
                <w:rFonts w:hint="eastAsia"/>
                <w:color w:val="000000"/>
              </w:rPr>
              <w:t>住家：</w:t>
            </w:r>
          </w:p>
        </w:tc>
        <w:tc>
          <w:tcPr>
            <w:tcW w:w="1410" w:type="dxa"/>
            <w:gridSpan w:val="4"/>
            <w:tcBorders>
              <w:top w:val="single" w:sz="6" w:space="0" w:color="000000"/>
              <w:left w:val="single" w:sz="6" w:space="0" w:color="000000"/>
              <w:bottom w:val="single" w:sz="6" w:space="0" w:color="000000"/>
              <w:right w:val="single" w:sz="6" w:space="0" w:color="000000"/>
            </w:tcBorders>
            <w:vAlign w:val="center"/>
          </w:tcPr>
          <w:p w:rsidR="00D8284B" w:rsidRPr="004C35E0" w:rsidRDefault="00000000" w:rsidP="004C35E0">
            <w:pPr>
              <w:rPr>
                <w:color w:val="000000"/>
              </w:rPr>
            </w:pPr>
            <w:r w:rsidRPr="004C35E0">
              <w:rPr>
                <w:rFonts w:hint="eastAsia"/>
                <w:color w:val="000000"/>
              </w:rPr>
              <w:t>退伍令字號</w:t>
            </w:r>
          </w:p>
        </w:tc>
        <w:tc>
          <w:tcPr>
            <w:tcW w:w="2019" w:type="dxa"/>
            <w:gridSpan w:val="2"/>
            <w:tcBorders>
              <w:top w:val="single" w:sz="6" w:space="0" w:color="000000"/>
              <w:left w:val="single" w:sz="6" w:space="0" w:color="000000"/>
              <w:bottom w:val="single" w:sz="6" w:space="0" w:color="000000"/>
            </w:tcBorders>
            <w:vAlign w:val="center"/>
          </w:tcPr>
          <w:p w:rsidR="00D8284B" w:rsidRPr="004C35E0" w:rsidRDefault="00D8284B" w:rsidP="004C35E0">
            <w:pPr>
              <w:rPr>
                <w:color w:val="000000"/>
              </w:rPr>
            </w:pPr>
          </w:p>
          <w:p w:rsidR="00D8284B" w:rsidRPr="004C35E0" w:rsidRDefault="00000000" w:rsidP="004C35E0">
            <w:pPr>
              <w:rPr>
                <w:color w:val="000000"/>
              </w:rPr>
            </w:pPr>
            <w:r w:rsidRPr="004C35E0">
              <w:rPr>
                <w:rFonts w:hint="eastAsia"/>
                <w:color w:val="000000"/>
              </w:rPr>
              <w:t>（女性免填）</w:t>
            </w:r>
          </w:p>
        </w:tc>
      </w:tr>
      <w:tr w:rsidR="00D8284B" w:rsidRPr="004C35E0" w:rsidTr="001E28FB">
        <w:trPr>
          <w:trHeight w:val="854"/>
        </w:trPr>
        <w:tc>
          <w:tcPr>
            <w:tcW w:w="1266" w:type="dxa"/>
            <w:tcBorders>
              <w:top w:val="single" w:sz="6" w:space="0" w:color="000000"/>
              <w:bottom w:val="single" w:sz="6" w:space="0" w:color="000000"/>
              <w:right w:val="single" w:sz="6" w:space="0" w:color="000000"/>
            </w:tcBorders>
            <w:vAlign w:val="center"/>
          </w:tcPr>
          <w:p w:rsidR="00D8284B" w:rsidRPr="004C35E0" w:rsidRDefault="00D8284B" w:rsidP="004C35E0">
            <w:pPr>
              <w:rPr>
                <w:color w:val="000000"/>
              </w:rPr>
            </w:pPr>
          </w:p>
          <w:p w:rsidR="00D8284B" w:rsidRPr="004C35E0" w:rsidRDefault="00000000" w:rsidP="004C35E0">
            <w:pPr>
              <w:rPr>
                <w:color w:val="000000"/>
              </w:rPr>
            </w:pPr>
            <w:r w:rsidRPr="004C35E0">
              <w:rPr>
                <w:rFonts w:hint="eastAsia"/>
                <w:color w:val="000000"/>
              </w:rPr>
              <w:t>住址</w:t>
            </w:r>
          </w:p>
        </w:tc>
        <w:tc>
          <w:tcPr>
            <w:tcW w:w="9110" w:type="dxa"/>
            <w:gridSpan w:val="18"/>
            <w:tcBorders>
              <w:top w:val="single" w:sz="6" w:space="0" w:color="000000"/>
              <w:left w:val="single" w:sz="6" w:space="0" w:color="000000"/>
              <w:bottom w:val="single" w:sz="6" w:space="0" w:color="000000"/>
            </w:tcBorders>
            <w:vAlign w:val="center"/>
          </w:tcPr>
          <w:p w:rsidR="00D8284B" w:rsidRPr="004C35E0" w:rsidRDefault="00D8284B" w:rsidP="004C35E0">
            <w:pPr>
              <w:rPr>
                <w:color w:val="000000"/>
              </w:rPr>
            </w:pPr>
          </w:p>
        </w:tc>
      </w:tr>
      <w:tr w:rsidR="00D8284B" w:rsidRPr="004C35E0" w:rsidTr="001E28FB">
        <w:trPr>
          <w:trHeight w:val="1040"/>
        </w:trPr>
        <w:tc>
          <w:tcPr>
            <w:tcW w:w="1266" w:type="dxa"/>
            <w:vMerge w:val="restart"/>
            <w:tcBorders>
              <w:top w:val="single" w:sz="6" w:space="0" w:color="000000"/>
              <w:bottom w:val="single" w:sz="6" w:space="0" w:color="000000"/>
              <w:right w:val="single" w:sz="6" w:space="0" w:color="000000"/>
            </w:tcBorders>
            <w:vAlign w:val="center"/>
          </w:tcPr>
          <w:p w:rsidR="00D8284B" w:rsidRPr="004C35E0" w:rsidRDefault="00000000" w:rsidP="004C35E0">
            <w:pPr>
              <w:rPr>
                <w:color w:val="000000"/>
              </w:rPr>
            </w:pPr>
            <w:r w:rsidRPr="004C35E0">
              <w:rPr>
                <w:rFonts w:hint="eastAsia"/>
                <w:color w:val="000000"/>
              </w:rPr>
              <w:t>最高學歷</w:t>
            </w:r>
          </w:p>
        </w:tc>
        <w:tc>
          <w:tcPr>
            <w:tcW w:w="740" w:type="dxa"/>
            <w:tcBorders>
              <w:top w:val="single" w:sz="6" w:space="0" w:color="000000"/>
              <w:left w:val="single" w:sz="6" w:space="0" w:color="000000"/>
              <w:bottom w:val="single" w:sz="6" w:space="0" w:color="000000"/>
              <w:right w:val="single" w:sz="6" w:space="0" w:color="000000"/>
            </w:tcBorders>
            <w:vAlign w:val="center"/>
          </w:tcPr>
          <w:p w:rsidR="001E28FB" w:rsidRDefault="00000000" w:rsidP="004C35E0">
            <w:pPr>
              <w:rPr>
                <w:color w:val="000000"/>
              </w:rPr>
            </w:pPr>
            <w:r w:rsidRPr="004C35E0">
              <w:rPr>
                <w:rFonts w:hint="eastAsia"/>
                <w:color w:val="000000"/>
              </w:rPr>
              <w:t>畢</w:t>
            </w:r>
          </w:p>
          <w:p w:rsidR="00D8284B" w:rsidRPr="004C35E0" w:rsidRDefault="00000000" w:rsidP="004C35E0">
            <w:pPr>
              <w:rPr>
                <w:color w:val="000000"/>
              </w:rPr>
            </w:pPr>
            <w:r w:rsidRPr="004C35E0">
              <w:rPr>
                <w:rFonts w:hint="eastAsia"/>
                <w:color w:val="000000"/>
              </w:rPr>
              <w:t>業</w:t>
            </w:r>
          </w:p>
          <w:p w:rsidR="001E28FB" w:rsidRDefault="00000000" w:rsidP="004C35E0">
            <w:pPr>
              <w:rPr>
                <w:color w:val="000000"/>
              </w:rPr>
            </w:pPr>
            <w:r w:rsidRPr="004C35E0">
              <w:rPr>
                <w:rFonts w:hint="eastAsia"/>
                <w:color w:val="000000"/>
              </w:rPr>
              <w:t>學</w:t>
            </w:r>
          </w:p>
          <w:p w:rsidR="00D8284B" w:rsidRPr="004C35E0" w:rsidRDefault="00000000" w:rsidP="004C35E0">
            <w:pPr>
              <w:rPr>
                <w:color w:val="000000"/>
              </w:rPr>
            </w:pPr>
            <w:r w:rsidRPr="004C35E0">
              <w:rPr>
                <w:rFonts w:hint="eastAsia"/>
                <w:color w:val="000000"/>
              </w:rPr>
              <w:t>校</w:t>
            </w:r>
          </w:p>
        </w:tc>
        <w:tc>
          <w:tcPr>
            <w:tcW w:w="4508" w:type="dxa"/>
            <w:gridSpan w:val="10"/>
            <w:tcBorders>
              <w:top w:val="single" w:sz="6" w:space="0" w:color="000000"/>
              <w:left w:val="single" w:sz="6" w:space="0" w:color="000000"/>
              <w:bottom w:val="single" w:sz="6" w:space="0" w:color="000000"/>
              <w:right w:val="single" w:sz="6" w:space="0" w:color="000000"/>
            </w:tcBorders>
            <w:vAlign w:val="center"/>
          </w:tcPr>
          <w:p w:rsidR="00D8284B" w:rsidRPr="004C35E0" w:rsidRDefault="00000000" w:rsidP="004C35E0">
            <w:pPr>
              <w:rPr>
                <w:color w:val="000000"/>
              </w:rPr>
            </w:pPr>
            <w:r w:rsidRPr="004C35E0">
              <w:rPr>
                <w:rFonts w:hint="eastAsia"/>
                <w:color w:val="000000"/>
              </w:rPr>
              <w:t>□日間部</w:t>
            </w:r>
          </w:p>
          <w:p w:rsidR="00D8284B" w:rsidRPr="004C35E0" w:rsidRDefault="00000000" w:rsidP="004C35E0">
            <w:pPr>
              <w:rPr>
                <w:color w:val="000000"/>
              </w:rPr>
            </w:pPr>
            <w:r w:rsidRPr="004C35E0">
              <w:rPr>
                <w:rFonts w:hint="eastAsia"/>
                <w:color w:val="000000"/>
              </w:rPr>
              <w:t>□暑期部</w:t>
            </w:r>
          </w:p>
          <w:p w:rsidR="00D8284B" w:rsidRPr="004C35E0" w:rsidRDefault="00000000" w:rsidP="004C35E0">
            <w:pPr>
              <w:rPr>
                <w:color w:val="000000"/>
              </w:rPr>
            </w:pPr>
            <w:r w:rsidRPr="004C35E0">
              <w:rPr>
                <w:rFonts w:hint="eastAsia"/>
                <w:color w:val="000000"/>
              </w:rPr>
              <w:t>□夜間部</w:t>
            </w:r>
          </w:p>
        </w:tc>
        <w:tc>
          <w:tcPr>
            <w:tcW w:w="793" w:type="dxa"/>
            <w:gridSpan w:val="3"/>
            <w:tcBorders>
              <w:top w:val="single" w:sz="6" w:space="0" w:color="000000"/>
              <w:left w:val="single" w:sz="6" w:space="0" w:color="000000"/>
              <w:bottom w:val="single" w:sz="6" w:space="0" w:color="000000"/>
              <w:right w:val="single" w:sz="6" w:space="0" w:color="000000"/>
            </w:tcBorders>
            <w:vAlign w:val="center"/>
          </w:tcPr>
          <w:p w:rsidR="00D8284B" w:rsidRPr="004C35E0" w:rsidRDefault="00000000" w:rsidP="004C35E0">
            <w:pPr>
              <w:rPr>
                <w:color w:val="000000"/>
              </w:rPr>
            </w:pPr>
            <w:r w:rsidRPr="004C35E0">
              <w:rPr>
                <w:rFonts w:hint="eastAsia"/>
                <w:color w:val="000000"/>
              </w:rPr>
              <w:t>科系組別</w:t>
            </w:r>
          </w:p>
        </w:tc>
        <w:tc>
          <w:tcPr>
            <w:tcW w:w="3069" w:type="dxa"/>
            <w:gridSpan w:val="4"/>
            <w:tcBorders>
              <w:top w:val="single" w:sz="6" w:space="0" w:color="000000"/>
              <w:left w:val="single" w:sz="6" w:space="0" w:color="000000"/>
              <w:bottom w:val="single" w:sz="6" w:space="0" w:color="000000"/>
            </w:tcBorders>
            <w:vAlign w:val="center"/>
          </w:tcPr>
          <w:p w:rsidR="00D8284B" w:rsidRPr="004C35E0" w:rsidRDefault="00000000" w:rsidP="004C35E0">
            <w:pPr>
              <w:rPr>
                <w:color w:val="000000"/>
              </w:rPr>
            </w:pPr>
            <w:r w:rsidRPr="004C35E0">
              <w:rPr>
                <w:rFonts w:hint="eastAsia"/>
                <w:color w:val="000000"/>
              </w:rPr>
              <w:t>系</w:t>
            </w:r>
            <w:r w:rsidRPr="004C35E0">
              <w:rPr>
                <w:rFonts w:hint="eastAsia"/>
                <w:color w:val="000000"/>
              </w:rPr>
              <w:t>(</w:t>
            </w:r>
            <w:r w:rsidRPr="004C35E0">
              <w:rPr>
                <w:rFonts w:hint="eastAsia"/>
                <w:color w:val="000000"/>
              </w:rPr>
              <w:t>科</w:t>
            </w:r>
            <w:r w:rsidRPr="004C35E0">
              <w:rPr>
                <w:rFonts w:hint="eastAsia"/>
                <w:color w:val="000000"/>
              </w:rPr>
              <w:t>)</w:t>
            </w:r>
          </w:p>
          <w:p w:rsidR="00D8284B" w:rsidRPr="004C35E0" w:rsidRDefault="00000000" w:rsidP="004C35E0">
            <w:pPr>
              <w:rPr>
                <w:color w:val="000000"/>
              </w:rPr>
            </w:pPr>
            <w:r w:rsidRPr="004C35E0">
              <w:rPr>
                <w:rFonts w:hint="eastAsia"/>
                <w:color w:val="000000"/>
              </w:rPr>
              <w:t>組</w:t>
            </w:r>
            <w:r w:rsidRPr="004C35E0">
              <w:rPr>
                <w:rFonts w:hint="eastAsia"/>
                <w:color w:val="000000"/>
              </w:rPr>
              <w:t>(</w:t>
            </w:r>
            <w:r w:rsidRPr="004C35E0">
              <w:rPr>
                <w:rFonts w:hint="eastAsia"/>
                <w:color w:val="000000"/>
              </w:rPr>
              <w:t>班</w:t>
            </w:r>
            <w:r w:rsidRPr="004C35E0">
              <w:rPr>
                <w:rFonts w:hint="eastAsia"/>
                <w:color w:val="000000"/>
              </w:rPr>
              <w:t>)</w:t>
            </w:r>
          </w:p>
        </w:tc>
      </w:tr>
      <w:tr w:rsidR="00D8284B" w:rsidRPr="004C35E0" w:rsidTr="001E28FB">
        <w:trPr>
          <w:trHeight w:val="1041"/>
        </w:trPr>
        <w:tc>
          <w:tcPr>
            <w:tcW w:w="1266" w:type="dxa"/>
            <w:vMerge/>
            <w:tcBorders>
              <w:top w:val="single" w:sz="6" w:space="0" w:color="000000"/>
              <w:bottom w:val="single" w:sz="6" w:space="0" w:color="000000"/>
              <w:right w:val="single" w:sz="6" w:space="0" w:color="000000"/>
            </w:tcBorders>
            <w:vAlign w:val="center"/>
          </w:tcPr>
          <w:p w:rsidR="00D8284B" w:rsidRPr="004C35E0" w:rsidRDefault="00D8284B" w:rsidP="004C35E0">
            <w:pPr>
              <w:rPr>
                <w:color w:val="000000"/>
              </w:rPr>
            </w:pPr>
          </w:p>
        </w:tc>
        <w:tc>
          <w:tcPr>
            <w:tcW w:w="740" w:type="dxa"/>
            <w:tcBorders>
              <w:top w:val="single" w:sz="6" w:space="0" w:color="000000"/>
              <w:left w:val="single" w:sz="6" w:space="0" w:color="000000"/>
              <w:bottom w:val="single" w:sz="6" w:space="0" w:color="000000"/>
              <w:right w:val="single" w:sz="4" w:space="0" w:color="000000"/>
            </w:tcBorders>
            <w:vAlign w:val="center"/>
          </w:tcPr>
          <w:p w:rsidR="001E28FB" w:rsidRDefault="00000000" w:rsidP="004C35E0">
            <w:pPr>
              <w:rPr>
                <w:color w:val="000000"/>
              </w:rPr>
            </w:pPr>
            <w:r w:rsidRPr="004C35E0">
              <w:rPr>
                <w:rFonts w:hint="eastAsia"/>
                <w:color w:val="000000"/>
              </w:rPr>
              <w:t>畢</w:t>
            </w:r>
            <w:r w:rsidRPr="004C35E0">
              <w:rPr>
                <w:rFonts w:hint="eastAsia"/>
                <w:color w:val="000000"/>
              </w:rPr>
              <w:t xml:space="preserve">( </w:t>
            </w:r>
            <w:r w:rsidRPr="004C35E0">
              <w:rPr>
                <w:rFonts w:hint="eastAsia"/>
                <w:color w:val="000000"/>
              </w:rPr>
              <w:t>結</w:t>
            </w:r>
            <w:r w:rsidRPr="004C35E0">
              <w:rPr>
                <w:rFonts w:hint="eastAsia"/>
                <w:color w:val="000000"/>
              </w:rPr>
              <w:t xml:space="preserve">) </w:t>
            </w:r>
            <w:r w:rsidRPr="004C35E0">
              <w:rPr>
                <w:rFonts w:hint="eastAsia"/>
                <w:color w:val="000000"/>
              </w:rPr>
              <w:t>業</w:t>
            </w:r>
          </w:p>
          <w:p w:rsidR="001E28FB" w:rsidRDefault="00000000" w:rsidP="004C35E0">
            <w:pPr>
              <w:rPr>
                <w:color w:val="000000"/>
              </w:rPr>
            </w:pPr>
            <w:r w:rsidRPr="004C35E0">
              <w:rPr>
                <w:rFonts w:hint="eastAsia"/>
                <w:color w:val="000000"/>
              </w:rPr>
              <w:t>年</w:t>
            </w:r>
          </w:p>
          <w:p w:rsidR="00D8284B" w:rsidRPr="004C35E0" w:rsidRDefault="00000000" w:rsidP="004C35E0">
            <w:pPr>
              <w:rPr>
                <w:color w:val="000000"/>
              </w:rPr>
            </w:pPr>
            <w:r w:rsidRPr="004C35E0">
              <w:rPr>
                <w:rFonts w:hint="eastAsia"/>
                <w:color w:val="000000"/>
              </w:rPr>
              <w:t>月</w:t>
            </w:r>
            <w:r w:rsidRPr="004C35E0">
              <w:rPr>
                <w:rFonts w:hint="eastAsia"/>
                <w:color w:val="000000"/>
              </w:rPr>
              <w:t xml:space="preserve"> </w:t>
            </w:r>
          </w:p>
        </w:tc>
        <w:tc>
          <w:tcPr>
            <w:tcW w:w="2957" w:type="dxa"/>
            <w:gridSpan w:val="5"/>
            <w:tcBorders>
              <w:top w:val="single" w:sz="6" w:space="0" w:color="000000"/>
              <w:left w:val="single" w:sz="4" w:space="0" w:color="000000"/>
              <w:bottom w:val="single" w:sz="6" w:space="0" w:color="000000"/>
              <w:right w:val="single" w:sz="6" w:space="0" w:color="000000"/>
            </w:tcBorders>
            <w:vAlign w:val="center"/>
          </w:tcPr>
          <w:p w:rsidR="00D8284B" w:rsidRPr="004C35E0" w:rsidRDefault="00D8284B" w:rsidP="004C35E0">
            <w:pPr>
              <w:rPr>
                <w:color w:val="000000"/>
              </w:rPr>
            </w:pPr>
          </w:p>
          <w:p w:rsidR="00D8284B" w:rsidRPr="004C35E0" w:rsidRDefault="00000000" w:rsidP="001E28FB">
            <w:pPr>
              <w:ind w:firstLineChars="350" w:firstLine="770"/>
              <w:rPr>
                <w:color w:val="000000"/>
              </w:rPr>
            </w:pPr>
            <w:r w:rsidRPr="004C35E0">
              <w:rPr>
                <w:rFonts w:hint="eastAsia"/>
                <w:color w:val="000000"/>
              </w:rPr>
              <w:t>年</w:t>
            </w:r>
            <w:r w:rsidRPr="004C35E0">
              <w:rPr>
                <w:rFonts w:hint="eastAsia"/>
                <w:color w:val="000000"/>
              </w:rPr>
              <w:tab/>
            </w:r>
            <w:r w:rsidR="001E28FB">
              <w:rPr>
                <w:color w:val="000000"/>
              </w:rPr>
              <w:t xml:space="preserve">    </w:t>
            </w:r>
            <w:r w:rsidRPr="004C35E0">
              <w:rPr>
                <w:rFonts w:hint="eastAsia"/>
                <w:color w:val="000000"/>
              </w:rPr>
              <w:t>月</w:t>
            </w:r>
          </w:p>
        </w:tc>
        <w:tc>
          <w:tcPr>
            <w:tcW w:w="1551" w:type="dxa"/>
            <w:gridSpan w:val="5"/>
            <w:tcBorders>
              <w:top w:val="single" w:sz="6" w:space="0" w:color="000000"/>
              <w:left w:val="single" w:sz="6" w:space="0" w:color="000000"/>
              <w:bottom w:val="single" w:sz="6" w:space="0" w:color="000000"/>
              <w:right w:val="single" w:sz="6" w:space="0" w:color="000000"/>
            </w:tcBorders>
            <w:vAlign w:val="center"/>
          </w:tcPr>
          <w:p w:rsidR="00D8284B" w:rsidRPr="004C35E0" w:rsidRDefault="00D8284B" w:rsidP="004C35E0">
            <w:pPr>
              <w:rPr>
                <w:color w:val="000000"/>
              </w:rPr>
            </w:pPr>
          </w:p>
          <w:p w:rsidR="00D8284B" w:rsidRPr="004C35E0" w:rsidRDefault="00000000" w:rsidP="004C35E0">
            <w:pPr>
              <w:rPr>
                <w:color w:val="000000"/>
              </w:rPr>
            </w:pPr>
            <w:r w:rsidRPr="004C35E0">
              <w:rPr>
                <w:rFonts w:hint="eastAsia"/>
                <w:color w:val="000000"/>
              </w:rPr>
              <w:t>證</w:t>
            </w:r>
            <w:r w:rsidRPr="004C35E0">
              <w:rPr>
                <w:rFonts w:hint="eastAsia"/>
                <w:color w:val="000000"/>
              </w:rPr>
              <w:t xml:space="preserve"> </w:t>
            </w:r>
            <w:r w:rsidRPr="004C35E0">
              <w:rPr>
                <w:rFonts w:hint="eastAsia"/>
                <w:color w:val="000000"/>
              </w:rPr>
              <w:t>書</w:t>
            </w:r>
            <w:r w:rsidRPr="004C35E0">
              <w:rPr>
                <w:rFonts w:hint="eastAsia"/>
                <w:color w:val="000000"/>
              </w:rPr>
              <w:t xml:space="preserve"> </w:t>
            </w:r>
            <w:r w:rsidRPr="004C35E0">
              <w:rPr>
                <w:rFonts w:hint="eastAsia"/>
                <w:color w:val="000000"/>
              </w:rPr>
              <w:t>字</w:t>
            </w:r>
            <w:r w:rsidRPr="004C35E0">
              <w:rPr>
                <w:rFonts w:hint="eastAsia"/>
                <w:color w:val="000000"/>
              </w:rPr>
              <w:t xml:space="preserve"> </w:t>
            </w:r>
            <w:r w:rsidRPr="004C35E0">
              <w:rPr>
                <w:rFonts w:hint="eastAsia"/>
                <w:color w:val="000000"/>
              </w:rPr>
              <w:t>號</w:t>
            </w:r>
          </w:p>
        </w:tc>
        <w:tc>
          <w:tcPr>
            <w:tcW w:w="3862" w:type="dxa"/>
            <w:gridSpan w:val="7"/>
            <w:tcBorders>
              <w:top w:val="single" w:sz="6" w:space="0" w:color="000000"/>
              <w:left w:val="single" w:sz="6" w:space="0" w:color="000000"/>
              <w:bottom w:val="single" w:sz="6" w:space="0" w:color="000000"/>
            </w:tcBorders>
            <w:vAlign w:val="center"/>
          </w:tcPr>
          <w:p w:rsidR="00D8284B" w:rsidRPr="004C35E0" w:rsidRDefault="00D8284B" w:rsidP="004C35E0">
            <w:pPr>
              <w:rPr>
                <w:color w:val="000000"/>
              </w:rPr>
            </w:pPr>
          </w:p>
        </w:tc>
      </w:tr>
      <w:tr w:rsidR="00D8284B" w:rsidRPr="004C35E0" w:rsidTr="001E28FB">
        <w:trPr>
          <w:trHeight w:val="705"/>
        </w:trPr>
        <w:tc>
          <w:tcPr>
            <w:tcW w:w="1266" w:type="dxa"/>
            <w:vMerge w:val="restart"/>
            <w:tcBorders>
              <w:top w:val="single" w:sz="6" w:space="0" w:color="000000"/>
              <w:bottom w:val="single" w:sz="6" w:space="0" w:color="000000"/>
              <w:right w:val="single" w:sz="6" w:space="0" w:color="000000"/>
            </w:tcBorders>
          </w:tcPr>
          <w:p w:rsidR="00D8284B" w:rsidRPr="004C35E0" w:rsidRDefault="00D8284B" w:rsidP="004C35E0">
            <w:pPr>
              <w:rPr>
                <w:color w:val="000000"/>
              </w:rPr>
            </w:pPr>
          </w:p>
          <w:p w:rsidR="00D8284B" w:rsidRPr="004C35E0" w:rsidRDefault="00D8284B" w:rsidP="004C35E0">
            <w:pPr>
              <w:rPr>
                <w:color w:val="000000"/>
              </w:rPr>
            </w:pPr>
          </w:p>
          <w:p w:rsidR="00D8284B" w:rsidRPr="004C35E0" w:rsidRDefault="00000000" w:rsidP="004C35E0">
            <w:pPr>
              <w:rPr>
                <w:color w:val="000000"/>
              </w:rPr>
            </w:pPr>
            <w:r w:rsidRPr="004C35E0">
              <w:rPr>
                <w:rFonts w:hint="eastAsia"/>
                <w:color w:val="000000"/>
              </w:rPr>
              <w:t>經</w:t>
            </w:r>
          </w:p>
          <w:p w:rsidR="00D8284B" w:rsidRPr="004C35E0" w:rsidRDefault="00D8284B" w:rsidP="004C35E0">
            <w:pPr>
              <w:rPr>
                <w:color w:val="000000"/>
              </w:rPr>
            </w:pPr>
          </w:p>
          <w:p w:rsidR="00D8284B" w:rsidRPr="004C35E0" w:rsidRDefault="00D8284B" w:rsidP="004C35E0">
            <w:pPr>
              <w:rPr>
                <w:color w:val="000000"/>
              </w:rPr>
            </w:pPr>
          </w:p>
          <w:p w:rsidR="00D8284B" w:rsidRPr="004C35E0" w:rsidRDefault="00D8284B" w:rsidP="004C35E0">
            <w:pPr>
              <w:rPr>
                <w:color w:val="000000"/>
              </w:rPr>
            </w:pPr>
          </w:p>
          <w:p w:rsidR="00D8284B" w:rsidRPr="004C35E0" w:rsidRDefault="00000000" w:rsidP="004C35E0">
            <w:pPr>
              <w:rPr>
                <w:color w:val="000000"/>
              </w:rPr>
            </w:pPr>
            <w:r w:rsidRPr="004C35E0">
              <w:rPr>
                <w:rFonts w:hint="eastAsia"/>
                <w:color w:val="000000"/>
              </w:rPr>
              <w:t>歷</w:t>
            </w:r>
          </w:p>
        </w:tc>
        <w:tc>
          <w:tcPr>
            <w:tcW w:w="2006" w:type="dxa"/>
            <w:gridSpan w:val="3"/>
            <w:vMerge w:val="restart"/>
            <w:tcBorders>
              <w:top w:val="single" w:sz="6" w:space="0" w:color="000000"/>
              <w:left w:val="single" w:sz="6" w:space="0" w:color="000000"/>
              <w:bottom w:val="single" w:sz="6" w:space="0" w:color="000000"/>
              <w:right w:val="single" w:sz="6" w:space="0" w:color="000000"/>
            </w:tcBorders>
          </w:tcPr>
          <w:p w:rsidR="00D8284B" w:rsidRPr="004C35E0" w:rsidRDefault="00D8284B" w:rsidP="004C35E0">
            <w:pPr>
              <w:rPr>
                <w:color w:val="000000"/>
              </w:rPr>
            </w:pPr>
          </w:p>
          <w:p w:rsidR="00D8284B" w:rsidRPr="004C35E0" w:rsidRDefault="00000000" w:rsidP="004C35E0">
            <w:pPr>
              <w:rPr>
                <w:color w:val="000000"/>
              </w:rPr>
            </w:pPr>
            <w:r w:rsidRPr="004C35E0">
              <w:rPr>
                <w:rFonts w:hint="eastAsia"/>
                <w:color w:val="000000"/>
              </w:rPr>
              <w:t>服務機關名稱</w:t>
            </w:r>
          </w:p>
        </w:tc>
        <w:tc>
          <w:tcPr>
            <w:tcW w:w="1443" w:type="dxa"/>
            <w:gridSpan w:val="2"/>
            <w:vMerge w:val="restart"/>
            <w:tcBorders>
              <w:top w:val="single" w:sz="6" w:space="0" w:color="000000"/>
              <w:left w:val="single" w:sz="6" w:space="0" w:color="000000"/>
              <w:bottom w:val="single" w:sz="6" w:space="0" w:color="000000"/>
              <w:right w:val="single" w:sz="6" w:space="0" w:color="000000"/>
            </w:tcBorders>
          </w:tcPr>
          <w:p w:rsidR="00D8284B" w:rsidRPr="004C35E0" w:rsidRDefault="00D8284B" w:rsidP="004C35E0">
            <w:pPr>
              <w:rPr>
                <w:color w:val="000000"/>
              </w:rPr>
            </w:pPr>
          </w:p>
          <w:p w:rsidR="00D8284B" w:rsidRPr="004C35E0" w:rsidRDefault="00000000" w:rsidP="004C35E0">
            <w:pPr>
              <w:rPr>
                <w:color w:val="000000"/>
              </w:rPr>
            </w:pPr>
            <w:r w:rsidRPr="004C35E0">
              <w:rPr>
                <w:rFonts w:hint="eastAsia"/>
                <w:color w:val="000000"/>
              </w:rPr>
              <w:t>職</w:t>
            </w:r>
            <w:r w:rsidRPr="004C35E0">
              <w:rPr>
                <w:rFonts w:hint="eastAsia"/>
                <w:color w:val="000000"/>
              </w:rPr>
              <w:tab/>
            </w:r>
            <w:r w:rsidRPr="004C35E0">
              <w:rPr>
                <w:rFonts w:hint="eastAsia"/>
                <w:color w:val="000000"/>
              </w:rPr>
              <w:t>別</w:t>
            </w:r>
          </w:p>
        </w:tc>
        <w:tc>
          <w:tcPr>
            <w:tcW w:w="1799" w:type="dxa"/>
            <w:gridSpan w:val="6"/>
            <w:tcBorders>
              <w:top w:val="single" w:sz="6" w:space="0" w:color="000000"/>
              <w:left w:val="single" w:sz="6" w:space="0" w:color="000000"/>
              <w:bottom w:val="single" w:sz="6" w:space="0" w:color="000000"/>
              <w:right w:val="single" w:sz="6" w:space="0" w:color="000000"/>
            </w:tcBorders>
          </w:tcPr>
          <w:p w:rsidR="00D8284B" w:rsidRPr="004C35E0" w:rsidRDefault="00000000" w:rsidP="004C35E0">
            <w:pPr>
              <w:rPr>
                <w:color w:val="000000"/>
              </w:rPr>
            </w:pPr>
            <w:r w:rsidRPr="004C35E0">
              <w:rPr>
                <w:rFonts w:hint="eastAsia"/>
                <w:color w:val="000000"/>
              </w:rPr>
              <w:t>到</w:t>
            </w:r>
            <w:r w:rsidRPr="004C35E0">
              <w:rPr>
                <w:rFonts w:hint="eastAsia"/>
                <w:color w:val="000000"/>
              </w:rPr>
              <w:tab/>
            </w:r>
            <w:r w:rsidRPr="004C35E0">
              <w:rPr>
                <w:rFonts w:hint="eastAsia"/>
                <w:color w:val="000000"/>
              </w:rPr>
              <w:t>職</w:t>
            </w:r>
          </w:p>
        </w:tc>
        <w:tc>
          <w:tcPr>
            <w:tcW w:w="1843" w:type="dxa"/>
            <w:gridSpan w:val="5"/>
            <w:tcBorders>
              <w:top w:val="single" w:sz="6" w:space="0" w:color="000000"/>
              <w:left w:val="single" w:sz="6" w:space="0" w:color="000000"/>
              <w:bottom w:val="single" w:sz="6" w:space="0" w:color="000000"/>
              <w:right w:val="single" w:sz="6" w:space="0" w:color="000000"/>
            </w:tcBorders>
          </w:tcPr>
          <w:p w:rsidR="00D8284B" w:rsidRPr="004C35E0" w:rsidRDefault="00000000" w:rsidP="004C35E0">
            <w:pPr>
              <w:rPr>
                <w:color w:val="000000"/>
              </w:rPr>
            </w:pPr>
            <w:r w:rsidRPr="004C35E0">
              <w:rPr>
                <w:rFonts w:hint="eastAsia"/>
                <w:color w:val="000000"/>
              </w:rPr>
              <w:t>卸</w:t>
            </w:r>
            <w:r w:rsidRPr="004C35E0">
              <w:rPr>
                <w:rFonts w:hint="eastAsia"/>
                <w:color w:val="000000"/>
              </w:rPr>
              <w:tab/>
            </w:r>
            <w:r w:rsidRPr="004C35E0">
              <w:rPr>
                <w:rFonts w:hint="eastAsia"/>
                <w:color w:val="000000"/>
              </w:rPr>
              <w:t>職</w:t>
            </w:r>
          </w:p>
        </w:tc>
        <w:tc>
          <w:tcPr>
            <w:tcW w:w="2019" w:type="dxa"/>
            <w:gridSpan w:val="2"/>
            <w:tcBorders>
              <w:top w:val="single" w:sz="6" w:space="0" w:color="000000"/>
              <w:left w:val="single" w:sz="6" w:space="0" w:color="000000"/>
              <w:bottom w:val="single" w:sz="4" w:space="0" w:color="000000"/>
            </w:tcBorders>
          </w:tcPr>
          <w:p w:rsidR="00D8284B" w:rsidRPr="004C35E0" w:rsidRDefault="00000000" w:rsidP="004C35E0">
            <w:pPr>
              <w:rPr>
                <w:color w:val="000000"/>
              </w:rPr>
            </w:pPr>
            <w:r w:rsidRPr="004C35E0">
              <w:rPr>
                <w:rFonts w:hint="eastAsia"/>
                <w:color w:val="000000"/>
              </w:rPr>
              <w:t>貼</w:t>
            </w:r>
            <w:r w:rsidRPr="004C35E0">
              <w:rPr>
                <w:rFonts w:hint="eastAsia"/>
                <w:color w:val="000000"/>
              </w:rPr>
              <w:t xml:space="preserve"> </w:t>
            </w:r>
            <w:r w:rsidRPr="004C35E0">
              <w:rPr>
                <w:rFonts w:hint="eastAsia"/>
                <w:color w:val="000000"/>
              </w:rPr>
              <w:t>相</w:t>
            </w:r>
            <w:r w:rsidRPr="004C35E0">
              <w:rPr>
                <w:rFonts w:hint="eastAsia"/>
                <w:color w:val="000000"/>
              </w:rPr>
              <w:t xml:space="preserve"> </w:t>
            </w:r>
            <w:r w:rsidRPr="004C35E0">
              <w:rPr>
                <w:rFonts w:hint="eastAsia"/>
                <w:color w:val="000000"/>
              </w:rPr>
              <w:t>片</w:t>
            </w:r>
            <w:r w:rsidRPr="004C35E0">
              <w:rPr>
                <w:rFonts w:hint="eastAsia"/>
                <w:color w:val="000000"/>
              </w:rPr>
              <w:t xml:space="preserve"> </w:t>
            </w:r>
            <w:r w:rsidRPr="004C35E0">
              <w:rPr>
                <w:rFonts w:hint="eastAsia"/>
                <w:color w:val="000000"/>
              </w:rPr>
              <w:t>處</w:t>
            </w:r>
          </w:p>
        </w:tc>
      </w:tr>
      <w:tr w:rsidR="00D8284B" w:rsidRPr="004C35E0" w:rsidTr="001E28FB">
        <w:trPr>
          <w:trHeight w:val="438"/>
        </w:trPr>
        <w:tc>
          <w:tcPr>
            <w:tcW w:w="1266" w:type="dxa"/>
            <w:vMerge/>
            <w:tcBorders>
              <w:top w:val="single" w:sz="6" w:space="0" w:color="000000"/>
              <w:bottom w:val="single" w:sz="6" w:space="0" w:color="000000"/>
              <w:right w:val="single" w:sz="6" w:space="0" w:color="000000"/>
            </w:tcBorders>
          </w:tcPr>
          <w:p w:rsidR="00D8284B" w:rsidRPr="004C35E0" w:rsidRDefault="00D8284B" w:rsidP="004C35E0">
            <w:pPr>
              <w:rPr>
                <w:color w:val="000000"/>
              </w:rPr>
            </w:pPr>
          </w:p>
        </w:tc>
        <w:tc>
          <w:tcPr>
            <w:tcW w:w="2006" w:type="dxa"/>
            <w:gridSpan w:val="3"/>
            <w:vMerge/>
            <w:tcBorders>
              <w:top w:val="single" w:sz="6" w:space="0" w:color="000000"/>
              <w:left w:val="single" w:sz="6" w:space="0" w:color="000000"/>
              <w:bottom w:val="single" w:sz="6" w:space="0" w:color="000000"/>
              <w:right w:val="single" w:sz="6" w:space="0" w:color="000000"/>
            </w:tcBorders>
          </w:tcPr>
          <w:p w:rsidR="00D8284B" w:rsidRPr="004C35E0" w:rsidRDefault="00D8284B" w:rsidP="004C35E0">
            <w:pPr>
              <w:rPr>
                <w:color w:val="000000"/>
              </w:rPr>
            </w:pPr>
          </w:p>
        </w:tc>
        <w:tc>
          <w:tcPr>
            <w:tcW w:w="1443" w:type="dxa"/>
            <w:gridSpan w:val="2"/>
            <w:vMerge/>
            <w:tcBorders>
              <w:top w:val="single" w:sz="6" w:space="0" w:color="000000"/>
              <w:left w:val="single" w:sz="6" w:space="0" w:color="000000"/>
              <w:bottom w:val="single" w:sz="6" w:space="0" w:color="000000"/>
              <w:right w:val="single" w:sz="6" w:space="0" w:color="000000"/>
            </w:tcBorders>
          </w:tcPr>
          <w:p w:rsidR="00D8284B" w:rsidRPr="004C35E0" w:rsidRDefault="00D8284B" w:rsidP="004C35E0">
            <w:pPr>
              <w:rPr>
                <w:color w:val="000000"/>
              </w:rPr>
            </w:pPr>
          </w:p>
        </w:tc>
        <w:tc>
          <w:tcPr>
            <w:tcW w:w="596" w:type="dxa"/>
            <w:gridSpan w:val="3"/>
            <w:tcBorders>
              <w:top w:val="single" w:sz="6" w:space="0" w:color="000000"/>
              <w:left w:val="single" w:sz="6" w:space="0" w:color="000000"/>
              <w:bottom w:val="single" w:sz="6" w:space="0" w:color="000000"/>
              <w:right w:val="single" w:sz="6" w:space="0" w:color="000000"/>
            </w:tcBorders>
          </w:tcPr>
          <w:p w:rsidR="00D8284B" w:rsidRPr="004C35E0" w:rsidRDefault="00000000" w:rsidP="004C35E0">
            <w:pPr>
              <w:rPr>
                <w:color w:val="000000"/>
              </w:rPr>
            </w:pPr>
            <w:r w:rsidRPr="004C35E0">
              <w:rPr>
                <w:rFonts w:hint="eastAsia"/>
                <w:color w:val="000000"/>
              </w:rPr>
              <w:t>年</w:t>
            </w:r>
          </w:p>
        </w:tc>
        <w:tc>
          <w:tcPr>
            <w:tcW w:w="602" w:type="dxa"/>
            <w:gridSpan w:val="2"/>
            <w:tcBorders>
              <w:top w:val="single" w:sz="6" w:space="0" w:color="000000"/>
              <w:left w:val="single" w:sz="6" w:space="0" w:color="000000"/>
              <w:bottom w:val="single" w:sz="6" w:space="0" w:color="000000"/>
              <w:right w:val="single" w:sz="6" w:space="0" w:color="000000"/>
            </w:tcBorders>
          </w:tcPr>
          <w:p w:rsidR="00D8284B" w:rsidRPr="004C35E0" w:rsidRDefault="00000000" w:rsidP="004C35E0">
            <w:pPr>
              <w:rPr>
                <w:color w:val="000000"/>
              </w:rPr>
            </w:pPr>
            <w:r w:rsidRPr="004C35E0">
              <w:rPr>
                <w:rFonts w:hint="eastAsia"/>
                <w:color w:val="000000"/>
              </w:rPr>
              <w:t>月</w:t>
            </w:r>
          </w:p>
        </w:tc>
        <w:tc>
          <w:tcPr>
            <w:tcW w:w="601" w:type="dxa"/>
            <w:tcBorders>
              <w:top w:val="single" w:sz="6" w:space="0" w:color="000000"/>
              <w:left w:val="single" w:sz="6" w:space="0" w:color="000000"/>
              <w:bottom w:val="single" w:sz="6" w:space="0" w:color="000000"/>
              <w:right w:val="single" w:sz="6" w:space="0" w:color="000000"/>
            </w:tcBorders>
          </w:tcPr>
          <w:p w:rsidR="00D8284B" w:rsidRPr="004C35E0" w:rsidRDefault="00000000" w:rsidP="004C35E0">
            <w:pPr>
              <w:rPr>
                <w:color w:val="000000"/>
              </w:rPr>
            </w:pPr>
            <w:r w:rsidRPr="004C35E0">
              <w:rPr>
                <w:rFonts w:hint="eastAsia"/>
                <w:color w:val="000000"/>
              </w:rPr>
              <w:t>日</w:t>
            </w:r>
          </w:p>
        </w:tc>
        <w:tc>
          <w:tcPr>
            <w:tcW w:w="602" w:type="dxa"/>
            <w:gridSpan w:val="2"/>
            <w:tcBorders>
              <w:top w:val="single" w:sz="6" w:space="0" w:color="000000"/>
              <w:left w:val="single" w:sz="6" w:space="0" w:color="000000"/>
              <w:bottom w:val="single" w:sz="6" w:space="0" w:color="000000"/>
              <w:right w:val="single" w:sz="6" w:space="0" w:color="000000"/>
            </w:tcBorders>
          </w:tcPr>
          <w:p w:rsidR="00D8284B" w:rsidRPr="004C35E0" w:rsidRDefault="00000000" w:rsidP="004C35E0">
            <w:pPr>
              <w:rPr>
                <w:color w:val="000000"/>
              </w:rPr>
            </w:pPr>
            <w:r w:rsidRPr="004C35E0">
              <w:rPr>
                <w:rFonts w:hint="eastAsia"/>
                <w:color w:val="000000"/>
              </w:rPr>
              <w:t>年</w:t>
            </w:r>
          </w:p>
        </w:tc>
        <w:tc>
          <w:tcPr>
            <w:tcW w:w="603" w:type="dxa"/>
            <w:gridSpan w:val="2"/>
            <w:tcBorders>
              <w:top w:val="single" w:sz="6" w:space="0" w:color="000000"/>
              <w:left w:val="single" w:sz="6" w:space="0" w:color="000000"/>
              <w:bottom w:val="single" w:sz="6" w:space="0" w:color="000000"/>
              <w:right w:val="single" w:sz="6" w:space="0" w:color="000000"/>
            </w:tcBorders>
          </w:tcPr>
          <w:p w:rsidR="00D8284B" w:rsidRPr="004C35E0" w:rsidRDefault="00000000" w:rsidP="004C35E0">
            <w:pPr>
              <w:rPr>
                <w:color w:val="000000"/>
              </w:rPr>
            </w:pPr>
            <w:r w:rsidRPr="004C35E0">
              <w:rPr>
                <w:rFonts w:hint="eastAsia"/>
                <w:color w:val="000000"/>
              </w:rPr>
              <w:t>月</w:t>
            </w:r>
          </w:p>
        </w:tc>
        <w:tc>
          <w:tcPr>
            <w:tcW w:w="638" w:type="dxa"/>
            <w:tcBorders>
              <w:top w:val="single" w:sz="6" w:space="0" w:color="000000"/>
              <w:left w:val="single" w:sz="6" w:space="0" w:color="000000"/>
              <w:bottom w:val="single" w:sz="6" w:space="0" w:color="000000"/>
              <w:right w:val="single" w:sz="6" w:space="0" w:color="000000"/>
            </w:tcBorders>
          </w:tcPr>
          <w:p w:rsidR="00D8284B" w:rsidRPr="004C35E0" w:rsidRDefault="00000000" w:rsidP="004C35E0">
            <w:pPr>
              <w:rPr>
                <w:color w:val="000000"/>
              </w:rPr>
            </w:pPr>
            <w:r w:rsidRPr="004C35E0">
              <w:rPr>
                <w:rFonts w:hint="eastAsia"/>
                <w:color w:val="000000"/>
              </w:rPr>
              <w:t>日</w:t>
            </w:r>
          </w:p>
        </w:tc>
        <w:tc>
          <w:tcPr>
            <w:tcW w:w="2019" w:type="dxa"/>
            <w:gridSpan w:val="2"/>
            <w:vMerge w:val="restart"/>
            <w:tcBorders>
              <w:top w:val="single" w:sz="4" w:space="0" w:color="000000"/>
              <w:left w:val="single" w:sz="6" w:space="0" w:color="000000"/>
              <w:bottom w:val="single" w:sz="6" w:space="0" w:color="000000"/>
            </w:tcBorders>
          </w:tcPr>
          <w:p w:rsidR="00D8284B" w:rsidRPr="004C35E0" w:rsidRDefault="00D8284B" w:rsidP="004C35E0">
            <w:pPr>
              <w:rPr>
                <w:color w:val="000000"/>
              </w:rPr>
            </w:pPr>
          </w:p>
        </w:tc>
      </w:tr>
      <w:tr w:rsidR="00D8284B" w:rsidRPr="004C35E0" w:rsidTr="001E28FB">
        <w:trPr>
          <w:trHeight w:val="551"/>
        </w:trPr>
        <w:tc>
          <w:tcPr>
            <w:tcW w:w="1266" w:type="dxa"/>
            <w:vMerge/>
            <w:tcBorders>
              <w:top w:val="single" w:sz="6" w:space="0" w:color="000000"/>
              <w:bottom w:val="single" w:sz="6" w:space="0" w:color="000000"/>
              <w:right w:val="single" w:sz="6" w:space="0" w:color="000000"/>
            </w:tcBorders>
          </w:tcPr>
          <w:p w:rsidR="00D8284B" w:rsidRPr="004C35E0" w:rsidRDefault="00D8284B" w:rsidP="004C35E0">
            <w:pPr>
              <w:rPr>
                <w:color w:val="000000"/>
              </w:rPr>
            </w:pPr>
          </w:p>
        </w:tc>
        <w:tc>
          <w:tcPr>
            <w:tcW w:w="2006" w:type="dxa"/>
            <w:gridSpan w:val="3"/>
            <w:tcBorders>
              <w:top w:val="single" w:sz="6" w:space="0" w:color="000000"/>
              <w:left w:val="single" w:sz="6" w:space="0" w:color="000000"/>
              <w:bottom w:val="single" w:sz="6" w:space="0" w:color="000000"/>
              <w:right w:val="single" w:sz="6" w:space="0" w:color="000000"/>
            </w:tcBorders>
          </w:tcPr>
          <w:p w:rsidR="00D8284B" w:rsidRPr="004C35E0" w:rsidRDefault="00D8284B" w:rsidP="004C35E0">
            <w:pPr>
              <w:rPr>
                <w:color w:val="000000"/>
              </w:rPr>
            </w:pPr>
          </w:p>
        </w:tc>
        <w:tc>
          <w:tcPr>
            <w:tcW w:w="1443" w:type="dxa"/>
            <w:gridSpan w:val="2"/>
            <w:tcBorders>
              <w:top w:val="single" w:sz="6" w:space="0" w:color="000000"/>
              <w:left w:val="single" w:sz="6" w:space="0" w:color="000000"/>
              <w:bottom w:val="single" w:sz="6" w:space="0" w:color="000000"/>
              <w:right w:val="single" w:sz="6" w:space="0" w:color="000000"/>
            </w:tcBorders>
          </w:tcPr>
          <w:p w:rsidR="00D8284B" w:rsidRPr="004C35E0" w:rsidRDefault="00D8284B" w:rsidP="004C35E0">
            <w:pPr>
              <w:rPr>
                <w:color w:val="000000"/>
              </w:rPr>
            </w:pPr>
          </w:p>
        </w:tc>
        <w:tc>
          <w:tcPr>
            <w:tcW w:w="596" w:type="dxa"/>
            <w:gridSpan w:val="3"/>
            <w:tcBorders>
              <w:top w:val="single" w:sz="6" w:space="0" w:color="000000"/>
              <w:left w:val="single" w:sz="6" w:space="0" w:color="000000"/>
              <w:bottom w:val="single" w:sz="6" w:space="0" w:color="000000"/>
              <w:right w:val="single" w:sz="6" w:space="0" w:color="000000"/>
            </w:tcBorders>
          </w:tcPr>
          <w:p w:rsidR="00D8284B" w:rsidRPr="004C35E0" w:rsidRDefault="00D8284B" w:rsidP="004C35E0">
            <w:pPr>
              <w:rPr>
                <w:color w:val="000000"/>
              </w:rPr>
            </w:pPr>
          </w:p>
        </w:tc>
        <w:tc>
          <w:tcPr>
            <w:tcW w:w="602" w:type="dxa"/>
            <w:gridSpan w:val="2"/>
            <w:tcBorders>
              <w:top w:val="single" w:sz="6" w:space="0" w:color="000000"/>
              <w:left w:val="single" w:sz="6" w:space="0" w:color="000000"/>
              <w:bottom w:val="single" w:sz="6" w:space="0" w:color="000000"/>
              <w:right w:val="single" w:sz="6" w:space="0" w:color="000000"/>
            </w:tcBorders>
          </w:tcPr>
          <w:p w:rsidR="00D8284B" w:rsidRPr="004C35E0" w:rsidRDefault="00D8284B" w:rsidP="004C35E0">
            <w:pPr>
              <w:rPr>
                <w:color w:val="000000"/>
              </w:rPr>
            </w:pPr>
          </w:p>
        </w:tc>
        <w:tc>
          <w:tcPr>
            <w:tcW w:w="601" w:type="dxa"/>
            <w:tcBorders>
              <w:top w:val="single" w:sz="6" w:space="0" w:color="000000"/>
              <w:left w:val="single" w:sz="6" w:space="0" w:color="000000"/>
              <w:bottom w:val="single" w:sz="6" w:space="0" w:color="000000"/>
              <w:right w:val="single" w:sz="6" w:space="0" w:color="000000"/>
            </w:tcBorders>
          </w:tcPr>
          <w:p w:rsidR="00D8284B" w:rsidRPr="004C35E0" w:rsidRDefault="00D8284B" w:rsidP="004C35E0">
            <w:pPr>
              <w:rPr>
                <w:color w:val="000000"/>
              </w:rPr>
            </w:pPr>
          </w:p>
        </w:tc>
        <w:tc>
          <w:tcPr>
            <w:tcW w:w="602" w:type="dxa"/>
            <w:gridSpan w:val="2"/>
            <w:tcBorders>
              <w:top w:val="single" w:sz="6" w:space="0" w:color="000000"/>
              <w:left w:val="single" w:sz="6" w:space="0" w:color="000000"/>
              <w:bottom w:val="single" w:sz="6" w:space="0" w:color="000000"/>
              <w:right w:val="single" w:sz="6" w:space="0" w:color="000000"/>
            </w:tcBorders>
          </w:tcPr>
          <w:p w:rsidR="00D8284B" w:rsidRPr="004C35E0" w:rsidRDefault="00D8284B" w:rsidP="004C35E0">
            <w:pPr>
              <w:rPr>
                <w:color w:val="000000"/>
              </w:rPr>
            </w:pPr>
          </w:p>
        </w:tc>
        <w:tc>
          <w:tcPr>
            <w:tcW w:w="603" w:type="dxa"/>
            <w:gridSpan w:val="2"/>
            <w:tcBorders>
              <w:top w:val="single" w:sz="6" w:space="0" w:color="000000"/>
              <w:left w:val="single" w:sz="6" w:space="0" w:color="000000"/>
              <w:bottom w:val="single" w:sz="6" w:space="0" w:color="000000"/>
              <w:right w:val="single" w:sz="6" w:space="0" w:color="000000"/>
            </w:tcBorders>
          </w:tcPr>
          <w:p w:rsidR="00D8284B" w:rsidRPr="004C35E0" w:rsidRDefault="00D8284B" w:rsidP="004C35E0">
            <w:pPr>
              <w:rPr>
                <w:color w:val="000000"/>
              </w:rPr>
            </w:pPr>
          </w:p>
        </w:tc>
        <w:tc>
          <w:tcPr>
            <w:tcW w:w="638" w:type="dxa"/>
            <w:tcBorders>
              <w:top w:val="single" w:sz="6" w:space="0" w:color="000000"/>
              <w:left w:val="single" w:sz="6" w:space="0" w:color="000000"/>
              <w:bottom w:val="single" w:sz="6" w:space="0" w:color="000000"/>
              <w:right w:val="single" w:sz="6" w:space="0" w:color="000000"/>
            </w:tcBorders>
          </w:tcPr>
          <w:p w:rsidR="00D8284B" w:rsidRPr="004C35E0" w:rsidRDefault="00D8284B" w:rsidP="004C35E0">
            <w:pPr>
              <w:rPr>
                <w:color w:val="000000"/>
              </w:rPr>
            </w:pPr>
          </w:p>
        </w:tc>
        <w:tc>
          <w:tcPr>
            <w:tcW w:w="2019" w:type="dxa"/>
            <w:gridSpan w:val="2"/>
            <w:vMerge/>
            <w:tcBorders>
              <w:top w:val="single" w:sz="4" w:space="0" w:color="000000"/>
              <w:left w:val="single" w:sz="6" w:space="0" w:color="000000"/>
              <w:bottom w:val="single" w:sz="6" w:space="0" w:color="000000"/>
            </w:tcBorders>
          </w:tcPr>
          <w:p w:rsidR="00D8284B" w:rsidRPr="004C35E0" w:rsidRDefault="00D8284B" w:rsidP="004C35E0">
            <w:pPr>
              <w:rPr>
                <w:color w:val="000000"/>
              </w:rPr>
            </w:pPr>
          </w:p>
        </w:tc>
      </w:tr>
      <w:tr w:rsidR="00D8284B" w:rsidRPr="004C35E0" w:rsidTr="001E28FB">
        <w:trPr>
          <w:trHeight w:val="551"/>
        </w:trPr>
        <w:tc>
          <w:tcPr>
            <w:tcW w:w="1266" w:type="dxa"/>
            <w:vMerge/>
            <w:tcBorders>
              <w:top w:val="single" w:sz="6" w:space="0" w:color="000000"/>
              <w:bottom w:val="single" w:sz="6" w:space="0" w:color="000000"/>
              <w:right w:val="single" w:sz="6" w:space="0" w:color="000000"/>
            </w:tcBorders>
          </w:tcPr>
          <w:p w:rsidR="00D8284B" w:rsidRPr="004C35E0" w:rsidRDefault="00D8284B" w:rsidP="004C35E0">
            <w:pPr>
              <w:rPr>
                <w:color w:val="000000"/>
              </w:rPr>
            </w:pPr>
          </w:p>
        </w:tc>
        <w:tc>
          <w:tcPr>
            <w:tcW w:w="2006" w:type="dxa"/>
            <w:gridSpan w:val="3"/>
            <w:tcBorders>
              <w:top w:val="single" w:sz="6" w:space="0" w:color="000000"/>
              <w:left w:val="single" w:sz="6" w:space="0" w:color="000000"/>
              <w:bottom w:val="single" w:sz="6" w:space="0" w:color="000000"/>
              <w:right w:val="single" w:sz="6" w:space="0" w:color="000000"/>
            </w:tcBorders>
          </w:tcPr>
          <w:p w:rsidR="00D8284B" w:rsidRPr="004C35E0" w:rsidRDefault="00D8284B" w:rsidP="004C35E0">
            <w:pPr>
              <w:rPr>
                <w:color w:val="000000"/>
              </w:rPr>
            </w:pPr>
          </w:p>
        </w:tc>
        <w:tc>
          <w:tcPr>
            <w:tcW w:w="1443" w:type="dxa"/>
            <w:gridSpan w:val="2"/>
            <w:tcBorders>
              <w:top w:val="single" w:sz="6" w:space="0" w:color="000000"/>
              <w:left w:val="single" w:sz="6" w:space="0" w:color="000000"/>
              <w:bottom w:val="single" w:sz="6" w:space="0" w:color="000000"/>
              <w:right w:val="single" w:sz="6" w:space="0" w:color="000000"/>
            </w:tcBorders>
          </w:tcPr>
          <w:p w:rsidR="00D8284B" w:rsidRPr="004C35E0" w:rsidRDefault="00D8284B" w:rsidP="004C35E0">
            <w:pPr>
              <w:rPr>
                <w:color w:val="000000"/>
              </w:rPr>
            </w:pPr>
          </w:p>
        </w:tc>
        <w:tc>
          <w:tcPr>
            <w:tcW w:w="596" w:type="dxa"/>
            <w:gridSpan w:val="3"/>
            <w:tcBorders>
              <w:top w:val="single" w:sz="6" w:space="0" w:color="000000"/>
              <w:left w:val="single" w:sz="6" w:space="0" w:color="000000"/>
              <w:bottom w:val="single" w:sz="6" w:space="0" w:color="000000"/>
              <w:right w:val="single" w:sz="6" w:space="0" w:color="000000"/>
            </w:tcBorders>
          </w:tcPr>
          <w:p w:rsidR="00D8284B" w:rsidRPr="004C35E0" w:rsidRDefault="00D8284B" w:rsidP="004C35E0">
            <w:pPr>
              <w:rPr>
                <w:color w:val="000000"/>
              </w:rPr>
            </w:pPr>
          </w:p>
        </w:tc>
        <w:tc>
          <w:tcPr>
            <w:tcW w:w="602" w:type="dxa"/>
            <w:gridSpan w:val="2"/>
            <w:tcBorders>
              <w:top w:val="single" w:sz="6" w:space="0" w:color="000000"/>
              <w:left w:val="single" w:sz="6" w:space="0" w:color="000000"/>
              <w:bottom w:val="single" w:sz="6" w:space="0" w:color="000000"/>
              <w:right w:val="single" w:sz="6" w:space="0" w:color="000000"/>
            </w:tcBorders>
          </w:tcPr>
          <w:p w:rsidR="00D8284B" w:rsidRPr="004C35E0" w:rsidRDefault="00D8284B" w:rsidP="004C35E0">
            <w:pPr>
              <w:rPr>
                <w:color w:val="000000"/>
              </w:rPr>
            </w:pPr>
          </w:p>
        </w:tc>
        <w:tc>
          <w:tcPr>
            <w:tcW w:w="601" w:type="dxa"/>
            <w:tcBorders>
              <w:top w:val="single" w:sz="6" w:space="0" w:color="000000"/>
              <w:left w:val="single" w:sz="6" w:space="0" w:color="000000"/>
              <w:bottom w:val="single" w:sz="6" w:space="0" w:color="000000"/>
              <w:right w:val="single" w:sz="6" w:space="0" w:color="000000"/>
            </w:tcBorders>
          </w:tcPr>
          <w:p w:rsidR="00D8284B" w:rsidRPr="004C35E0" w:rsidRDefault="00D8284B" w:rsidP="004C35E0">
            <w:pPr>
              <w:rPr>
                <w:color w:val="000000"/>
              </w:rPr>
            </w:pPr>
          </w:p>
        </w:tc>
        <w:tc>
          <w:tcPr>
            <w:tcW w:w="602" w:type="dxa"/>
            <w:gridSpan w:val="2"/>
            <w:tcBorders>
              <w:top w:val="single" w:sz="6" w:space="0" w:color="000000"/>
              <w:left w:val="single" w:sz="6" w:space="0" w:color="000000"/>
              <w:bottom w:val="single" w:sz="6" w:space="0" w:color="000000"/>
              <w:right w:val="single" w:sz="6" w:space="0" w:color="000000"/>
            </w:tcBorders>
          </w:tcPr>
          <w:p w:rsidR="00D8284B" w:rsidRPr="004C35E0" w:rsidRDefault="00D8284B" w:rsidP="004C35E0">
            <w:pPr>
              <w:rPr>
                <w:color w:val="000000"/>
              </w:rPr>
            </w:pPr>
          </w:p>
        </w:tc>
        <w:tc>
          <w:tcPr>
            <w:tcW w:w="603" w:type="dxa"/>
            <w:gridSpan w:val="2"/>
            <w:tcBorders>
              <w:top w:val="single" w:sz="6" w:space="0" w:color="000000"/>
              <w:left w:val="single" w:sz="6" w:space="0" w:color="000000"/>
              <w:bottom w:val="single" w:sz="6" w:space="0" w:color="000000"/>
              <w:right w:val="single" w:sz="6" w:space="0" w:color="000000"/>
            </w:tcBorders>
          </w:tcPr>
          <w:p w:rsidR="00D8284B" w:rsidRPr="004C35E0" w:rsidRDefault="00D8284B" w:rsidP="004C35E0">
            <w:pPr>
              <w:rPr>
                <w:color w:val="000000"/>
              </w:rPr>
            </w:pPr>
          </w:p>
        </w:tc>
        <w:tc>
          <w:tcPr>
            <w:tcW w:w="638" w:type="dxa"/>
            <w:tcBorders>
              <w:top w:val="single" w:sz="6" w:space="0" w:color="000000"/>
              <w:left w:val="single" w:sz="6" w:space="0" w:color="000000"/>
              <w:bottom w:val="single" w:sz="6" w:space="0" w:color="000000"/>
              <w:right w:val="single" w:sz="6" w:space="0" w:color="000000"/>
            </w:tcBorders>
          </w:tcPr>
          <w:p w:rsidR="00D8284B" w:rsidRPr="004C35E0" w:rsidRDefault="00D8284B" w:rsidP="004C35E0">
            <w:pPr>
              <w:rPr>
                <w:color w:val="000000"/>
              </w:rPr>
            </w:pPr>
          </w:p>
        </w:tc>
        <w:tc>
          <w:tcPr>
            <w:tcW w:w="2019" w:type="dxa"/>
            <w:gridSpan w:val="2"/>
            <w:vMerge/>
            <w:tcBorders>
              <w:top w:val="single" w:sz="4" w:space="0" w:color="000000"/>
              <w:left w:val="single" w:sz="6" w:space="0" w:color="000000"/>
              <w:bottom w:val="single" w:sz="6" w:space="0" w:color="000000"/>
            </w:tcBorders>
          </w:tcPr>
          <w:p w:rsidR="00D8284B" w:rsidRPr="004C35E0" w:rsidRDefault="00D8284B" w:rsidP="004C35E0">
            <w:pPr>
              <w:rPr>
                <w:color w:val="000000"/>
              </w:rPr>
            </w:pPr>
          </w:p>
        </w:tc>
      </w:tr>
      <w:tr w:rsidR="00D8284B" w:rsidRPr="004C35E0" w:rsidTr="001E28FB">
        <w:trPr>
          <w:trHeight w:val="561"/>
        </w:trPr>
        <w:tc>
          <w:tcPr>
            <w:tcW w:w="1266" w:type="dxa"/>
            <w:vMerge/>
            <w:tcBorders>
              <w:top w:val="single" w:sz="6" w:space="0" w:color="000000"/>
              <w:bottom w:val="single" w:sz="6" w:space="0" w:color="000000"/>
              <w:right w:val="single" w:sz="6" w:space="0" w:color="000000"/>
            </w:tcBorders>
          </w:tcPr>
          <w:p w:rsidR="00D8284B" w:rsidRPr="004C35E0" w:rsidRDefault="00D8284B" w:rsidP="004C35E0">
            <w:pPr>
              <w:rPr>
                <w:color w:val="000000"/>
              </w:rPr>
            </w:pPr>
          </w:p>
        </w:tc>
        <w:tc>
          <w:tcPr>
            <w:tcW w:w="2006" w:type="dxa"/>
            <w:gridSpan w:val="3"/>
            <w:tcBorders>
              <w:top w:val="single" w:sz="6" w:space="0" w:color="000000"/>
              <w:left w:val="single" w:sz="6" w:space="0" w:color="000000"/>
              <w:bottom w:val="single" w:sz="4" w:space="0" w:color="000000"/>
              <w:right w:val="single" w:sz="6" w:space="0" w:color="000000"/>
            </w:tcBorders>
          </w:tcPr>
          <w:p w:rsidR="00D8284B" w:rsidRPr="004C35E0" w:rsidRDefault="00D8284B" w:rsidP="004C35E0">
            <w:pPr>
              <w:rPr>
                <w:color w:val="000000"/>
              </w:rPr>
            </w:pPr>
          </w:p>
        </w:tc>
        <w:tc>
          <w:tcPr>
            <w:tcW w:w="1443" w:type="dxa"/>
            <w:gridSpan w:val="2"/>
            <w:tcBorders>
              <w:top w:val="single" w:sz="6" w:space="0" w:color="000000"/>
              <w:left w:val="single" w:sz="6" w:space="0" w:color="000000"/>
              <w:bottom w:val="single" w:sz="4" w:space="0" w:color="000000"/>
              <w:right w:val="single" w:sz="6" w:space="0" w:color="000000"/>
            </w:tcBorders>
          </w:tcPr>
          <w:p w:rsidR="00D8284B" w:rsidRPr="004C35E0" w:rsidRDefault="00D8284B" w:rsidP="004C35E0">
            <w:pPr>
              <w:rPr>
                <w:color w:val="000000"/>
              </w:rPr>
            </w:pPr>
          </w:p>
        </w:tc>
        <w:tc>
          <w:tcPr>
            <w:tcW w:w="596" w:type="dxa"/>
            <w:gridSpan w:val="3"/>
            <w:tcBorders>
              <w:top w:val="single" w:sz="6" w:space="0" w:color="000000"/>
              <w:left w:val="single" w:sz="6" w:space="0" w:color="000000"/>
              <w:bottom w:val="single" w:sz="4" w:space="0" w:color="000000"/>
              <w:right w:val="single" w:sz="6" w:space="0" w:color="000000"/>
            </w:tcBorders>
          </w:tcPr>
          <w:p w:rsidR="00D8284B" w:rsidRPr="004C35E0" w:rsidRDefault="00D8284B" w:rsidP="004C35E0">
            <w:pPr>
              <w:rPr>
                <w:color w:val="000000"/>
              </w:rPr>
            </w:pPr>
          </w:p>
        </w:tc>
        <w:tc>
          <w:tcPr>
            <w:tcW w:w="602" w:type="dxa"/>
            <w:gridSpan w:val="2"/>
            <w:tcBorders>
              <w:top w:val="single" w:sz="6" w:space="0" w:color="000000"/>
              <w:left w:val="single" w:sz="6" w:space="0" w:color="000000"/>
              <w:bottom w:val="single" w:sz="4" w:space="0" w:color="000000"/>
              <w:right w:val="single" w:sz="6" w:space="0" w:color="000000"/>
            </w:tcBorders>
          </w:tcPr>
          <w:p w:rsidR="00D8284B" w:rsidRPr="004C35E0" w:rsidRDefault="00D8284B" w:rsidP="004C35E0">
            <w:pPr>
              <w:rPr>
                <w:color w:val="000000"/>
              </w:rPr>
            </w:pPr>
          </w:p>
        </w:tc>
        <w:tc>
          <w:tcPr>
            <w:tcW w:w="601" w:type="dxa"/>
            <w:tcBorders>
              <w:top w:val="single" w:sz="6" w:space="0" w:color="000000"/>
              <w:left w:val="single" w:sz="6" w:space="0" w:color="000000"/>
              <w:bottom w:val="single" w:sz="4" w:space="0" w:color="000000"/>
              <w:right w:val="single" w:sz="6" w:space="0" w:color="000000"/>
            </w:tcBorders>
          </w:tcPr>
          <w:p w:rsidR="00D8284B" w:rsidRPr="004C35E0" w:rsidRDefault="00D8284B" w:rsidP="004C35E0">
            <w:pPr>
              <w:rPr>
                <w:color w:val="000000"/>
              </w:rPr>
            </w:pPr>
          </w:p>
        </w:tc>
        <w:tc>
          <w:tcPr>
            <w:tcW w:w="602" w:type="dxa"/>
            <w:gridSpan w:val="2"/>
            <w:tcBorders>
              <w:top w:val="single" w:sz="6" w:space="0" w:color="000000"/>
              <w:left w:val="single" w:sz="6" w:space="0" w:color="000000"/>
              <w:bottom w:val="single" w:sz="4" w:space="0" w:color="000000"/>
              <w:right w:val="single" w:sz="6" w:space="0" w:color="000000"/>
            </w:tcBorders>
          </w:tcPr>
          <w:p w:rsidR="00D8284B" w:rsidRPr="004C35E0" w:rsidRDefault="00D8284B" w:rsidP="004C35E0">
            <w:pPr>
              <w:rPr>
                <w:color w:val="000000"/>
              </w:rPr>
            </w:pPr>
          </w:p>
        </w:tc>
        <w:tc>
          <w:tcPr>
            <w:tcW w:w="603" w:type="dxa"/>
            <w:gridSpan w:val="2"/>
            <w:tcBorders>
              <w:top w:val="single" w:sz="6" w:space="0" w:color="000000"/>
              <w:left w:val="single" w:sz="6" w:space="0" w:color="000000"/>
              <w:bottom w:val="single" w:sz="4" w:space="0" w:color="000000"/>
              <w:right w:val="single" w:sz="6" w:space="0" w:color="000000"/>
            </w:tcBorders>
          </w:tcPr>
          <w:p w:rsidR="00D8284B" w:rsidRPr="004C35E0" w:rsidRDefault="00D8284B" w:rsidP="004C35E0">
            <w:pPr>
              <w:rPr>
                <w:color w:val="000000"/>
              </w:rPr>
            </w:pPr>
          </w:p>
        </w:tc>
        <w:tc>
          <w:tcPr>
            <w:tcW w:w="638" w:type="dxa"/>
            <w:tcBorders>
              <w:top w:val="single" w:sz="6" w:space="0" w:color="000000"/>
              <w:left w:val="single" w:sz="6" w:space="0" w:color="000000"/>
              <w:bottom w:val="single" w:sz="4" w:space="0" w:color="000000"/>
              <w:right w:val="single" w:sz="6" w:space="0" w:color="000000"/>
            </w:tcBorders>
          </w:tcPr>
          <w:p w:rsidR="00D8284B" w:rsidRPr="004C35E0" w:rsidRDefault="00D8284B" w:rsidP="004C35E0">
            <w:pPr>
              <w:rPr>
                <w:color w:val="000000"/>
              </w:rPr>
            </w:pPr>
          </w:p>
        </w:tc>
        <w:tc>
          <w:tcPr>
            <w:tcW w:w="2019" w:type="dxa"/>
            <w:gridSpan w:val="2"/>
            <w:vMerge/>
            <w:tcBorders>
              <w:top w:val="single" w:sz="4" w:space="0" w:color="000000"/>
              <w:left w:val="single" w:sz="6" w:space="0" w:color="000000"/>
              <w:bottom w:val="single" w:sz="6" w:space="0" w:color="000000"/>
            </w:tcBorders>
          </w:tcPr>
          <w:p w:rsidR="00D8284B" w:rsidRPr="004C35E0" w:rsidRDefault="00D8284B" w:rsidP="004C35E0">
            <w:pPr>
              <w:rPr>
                <w:color w:val="000000"/>
              </w:rPr>
            </w:pPr>
          </w:p>
        </w:tc>
      </w:tr>
      <w:tr w:rsidR="00D8284B" w:rsidRPr="004C35E0" w:rsidTr="001E28FB">
        <w:trPr>
          <w:trHeight w:val="512"/>
        </w:trPr>
        <w:tc>
          <w:tcPr>
            <w:tcW w:w="1266" w:type="dxa"/>
            <w:vMerge/>
            <w:tcBorders>
              <w:top w:val="single" w:sz="6" w:space="0" w:color="000000"/>
              <w:bottom w:val="single" w:sz="6" w:space="0" w:color="000000"/>
              <w:right w:val="single" w:sz="6" w:space="0" w:color="000000"/>
            </w:tcBorders>
          </w:tcPr>
          <w:p w:rsidR="00D8284B" w:rsidRPr="004C35E0" w:rsidRDefault="00D8284B" w:rsidP="004C35E0">
            <w:pPr>
              <w:rPr>
                <w:color w:val="000000"/>
              </w:rPr>
            </w:pPr>
          </w:p>
        </w:tc>
        <w:tc>
          <w:tcPr>
            <w:tcW w:w="2006" w:type="dxa"/>
            <w:gridSpan w:val="3"/>
            <w:tcBorders>
              <w:top w:val="single" w:sz="4" w:space="0" w:color="000000"/>
              <w:left w:val="single" w:sz="6" w:space="0" w:color="000000"/>
              <w:bottom w:val="single" w:sz="6" w:space="0" w:color="000000"/>
              <w:right w:val="single" w:sz="6" w:space="0" w:color="000000"/>
            </w:tcBorders>
          </w:tcPr>
          <w:p w:rsidR="00D8284B" w:rsidRPr="004C35E0" w:rsidRDefault="00D8284B" w:rsidP="004C35E0">
            <w:pPr>
              <w:rPr>
                <w:color w:val="000000"/>
              </w:rPr>
            </w:pPr>
          </w:p>
        </w:tc>
        <w:tc>
          <w:tcPr>
            <w:tcW w:w="1443" w:type="dxa"/>
            <w:gridSpan w:val="2"/>
            <w:tcBorders>
              <w:top w:val="single" w:sz="4" w:space="0" w:color="000000"/>
              <w:left w:val="single" w:sz="6" w:space="0" w:color="000000"/>
              <w:bottom w:val="single" w:sz="6" w:space="0" w:color="000000"/>
              <w:right w:val="single" w:sz="6" w:space="0" w:color="000000"/>
            </w:tcBorders>
          </w:tcPr>
          <w:p w:rsidR="00D8284B" w:rsidRPr="004C35E0" w:rsidRDefault="00D8284B" w:rsidP="004C35E0">
            <w:pPr>
              <w:rPr>
                <w:color w:val="000000"/>
              </w:rPr>
            </w:pPr>
          </w:p>
        </w:tc>
        <w:tc>
          <w:tcPr>
            <w:tcW w:w="596" w:type="dxa"/>
            <w:gridSpan w:val="3"/>
            <w:tcBorders>
              <w:top w:val="single" w:sz="4" w:space="0" w:color="000000"/>
              <w:left w:val="single" w:sz="6" w:space="0" w:color="000000"/>
              <w:bottom w:val="single" w:sz="6" w:space="0" w:color="000000"/>
              <w:right w:val="single" w:sz="6" w:space="0" w:color="000000"/>
            </w:tcBorders>
          </w:tcPr>
          <w:p w:rsidR="00D8284B" w:rsidRPr="004C35E0" w:rsidRDefault="00D8284B" w:rsidP="004C35E0">
            <w:pPr>
              <w:rPr>
                <w:color w:val="000000"/>
              </w:rPr>
            </w:pPr>
          </w:p>
        </w:tc>
        <w:tc>
          <w:tcPr>
            <w:tcW w:w="602" w:type="dxa"/>
            <w:gridSpan w:val="2"/>
            <w:tcBorders>
              <w:top w:val="single" w:sz="4" w:space="0" w:color="000000"/>
              <w:left w:val="single" w:sz="6" w:space="0" w:color="000000"/>
              <w:bottom w:val="single" w:sz="6" w:space="0" w:color="000000"/>
              <w:right w:val="single" w:sz="6" w:space="0" w:color="000000"/>
            </w:tcBorders>
          </w:tcPr>
          <w:p w:rsidR="00D8284B" w:rsidRPr="004C35E0" w:rsidRDefault="00D8284B" w:rsidP="004C35E0">
            <w:pPr>
              <w:rPr>
                <w:color w:val="000000"/>
              </w:rPr>
            </w:pPr>
          </w:p>
        </w:tc>
        <w:tc>
          <w:tcPr>
            <w:tcW w:w="601" w:type="dxa"/>
            <w:tcBorders>
              <w:top w:val="single" w:sz="4" w:space="0" w:color="000000"/>
              <w:left w:val="single" w:sz="6" w:space="0" w:color="000000"/>
              <w:bottom w:val="single" w:sz="6" w:space="0" w:color="000000"/>
              <w:right w:val="single" w:sz="6" w:space="0" w:color="000000"/>
            </w:tcBorders>
          </w:tcPr>
          <w:p w:rsidR="00D8284B" w:rsidRPr="004C35E0" w:rsidRDefault="00D8284B" w:rsidP="004C35E0">
            <w:pPr>
              <w:rPr>
                <w:color w:val="000000"/>
              </w:rPr>
            </w:pPr>
          </w:p>
        </w:tc>
        <w:tc>
          <w:tcPr>
            <w:tcW w:w="602" w:type="dxa"/>
            <w:gridSpan w:val="2"/>
            <w:tcBorders>
              <w:top w:val="single" w:sz="4" w:space="0" w:color="000000"/>
              <w:left w:val="single" w:sz="6" w:space="0" w:color="000000"/>
              <w:bottom w:val="single" w:sz="6" w:space="0" w:color="000000"/>
              <w:right w:val="single" w:sz="6" w:space="0" w:color="000000"/>
            </w:tcBorders>
          </w:tcPr>
          <w:p w:rsidR="00D8284B" w:rsidRPr="004C35E0" w:rsidRDefault="00D8284B" w:rsidP="004C35E0">
            <w:pPr>
              <w:rPr>
                <w:color w:val="000000"/>
              </w:rPr>
            </w:pPr>
          </w:p>
        </w:tc>
        <w:tc>
          <w:tcPr>
            <w:tcW w:w="603" w:type="dxa"/>
            <w:gridSpan w:val="2"/>
            <w:tcBorders>
              <w:top w:val="single" w:sz="4" w:space="0" w:color="000000"/>
              <w:left w:val="single" w:sz="6" w:space="0" w:color="000000"/>
              <w:bottom w:val="single" w:sz="6" w:space="0" w:color="000000"/>
              <w:right w:val="single" w:sz="6" w:space="0" w:color="000000"/>
            </w:tcBorders>
          </w:tcPr>
          <w:p w:rsidR="00D8284B" w:rsidRPr="004C35E0" w:rsidRDefault="00D8284B" w:rsidP="004C35E0">
            <w:pPr>
              <w:rPr>
                <w:color w:val="000000"/>
              </w:rPr>
            </w:pPr>
          </w:p>
        </w:tc>
        <w:tc>
          <w:tcPr>
            <w:tcW w:w="638" w:type="dxa"/>
            <w:tcBorders>
              <w:top w:val="single" w:sz="4" w:space="0" w:color="000000"/>
              <w:left w:val="single" w:sz="6" w:space="0" w:color="000000"/>
              <w:bottom w:val="single" w:sz="6" w:space="0" w:color="000000"/>
              <w:right w:val="single" w:sz="6" w:space="0" w:color="000000"/>
            </w:tcBorders>
          </w:tcPr>
          <w:p w:rsidR="00D8284B" w:rsidRPr="004C35E0" w:rsidRDefault="00D8284B" w:rsidP="004C35E0">
            <w:pPr>
              <w:rPr>
                <w:color w:val="000000"/>
              </w:rPr>
            </w:pPr>
          </w:p>
        </w:tc>
        <w:tc>
          <w:tcPr>
            <w:tcW w:w="2019" w:type="dxa"/>
            <w:gridSpan w:val="2"/>
            <w:vMerge/>
            <w:tcBorders>
              <w:top w:val="single" w:sz="4" w:space="0" w:color="000000"/>
              <w:left w:val="single" w:sz="6" w:space="0" w:color="000000"/>
              <w:bottom w:val="single" w:sz="6" w:space="0" w:color="000000"/>
            </w:tcBorders>
          </w:tcPr>
          <w:p w:rsidR="00D8284B" w:rsidRPr="004C35E0" w:rsidRDefault="00D8284B" w:rsidP="004C35E0">
            <w:pPr>
              <w:rPr>
                <w:color w:val="000000"/>
              </w:rPr>
            </w:pPr>
          </w:p>
        </w:tc>
      </w:tr>
      <w:tr w:rsidR="00D8284B" w:rsidRPr="004C35E0" w:rsidTr="001E28FB">
        <w:trPr>
          <w:trHeight w:val="544"/>
        </w:trPr>
        <w:tc>
          <w:tcPr>
            <w:tcW w:w="1266" w:type="dxa"/>
            <w:vMerge w:val="restart"/>
            <w:tcBorders>
              <w:top w:val="single" w:sz="6" w:space="0" w:color="000000"/>
              <w:bottom w:val="single" w:sz="4" w:space="0" w:color="000000"/>
              <w:right w:val="single" w:sz="6" w:space="0" w:color="000000"/>
            </w:tcBorders>
          </w:tcPr>
          <w:p w:rsidR="00D8284B" w:rsidRPr="004C35E0" w:rsidRDefault="00D8284B" w:rsidP="004C35E0">
            <w:pPr>
              <w:rPr>
                <w:color w:val="000000"/>
              </w:rPr>
            </w:pPr>
          </w:p>
          <w:p w:rsidR="00D8284B" w:rsidRPr="004C35E0" w:rsidRDefault="00D8284B" w:rsidP="004C35E0">
            <w:pPr>
              <w:rPr>
                <w:color w:val="000000"/>
              </w:rPr>
            </w:pPr>
          </w:p>
          <w:p w:rsidR="00D8284B" w:rsidRPr="004C35E0" w:rsidRDefault="00000000" w:rsidP="004C35E0">
            <w:pPr>
              <w:rPr>
                <w:color w:val="000000"/>
              </w:rPr>
            </w:pPr>
            <w:r w:rsidRPr="004C35E0">
              <w:rPr>
                <w:rFonts w:hint="eastAsia"/>
                <w:color w:val="000000"/>
              </w:rPr>
              <w:t>備註</w:t>
            </w:r>
          </w:p>
        </w:tc>
        <w:tc>
          <w:tcPr>
            <w:tcW w:w="7414" w:type="dxa"/>
            <w:gridSpan w:val="17"/>
            <w:vMerge w:val="restart"/>
            <w:tcBorders>
              <w:top w:val="single" w:sz="6" w:space="0" w:color="000000"/>
              <w:left w:val="single" w:sz="6" w:space="0" w:color="000000"/>
              <w:bottom w:val="single" w:sz="4" w:space="0" w:color="000000"/>
              <w:right w:val="single" w:sz="4" w:space="0" w:color="000000"/>
            </w:tcBorders>
          </w:tcPr>
          <w:p w:rsidR="00D8284B" w:rsidRPr="004C35E0" w:rsidRDefault="00000000" w:rsidP="004C35E0">
            <w:pPr>
              <w:rPr>
                <w:color w:val="000000"/>
              </w:rPr>
            </w:pPr>
            <w:r w:rsidRPr="004C35E0">
              <w:rPr>
                <w:rFonts w:hint="eastAsia"/>
                <w:color w:val="000000"/>
              </w:rPr>
              <w:t>一、</w:t>
            </w:r>
            <w:r w:rsidRPr="004C35E0">
              <w:rPr>
                <w:rFonts w:hint="eastAsia"/>
                <w:color w:val="000000"/>
              </w:rPr>
              <w:t xml:space="preserve"> </w:t>
            </w:r>
            <w:r w:rsidRPr="004C35E0">
              <w:rPr>
                <w:rFonts w:hint="eastAsia"/>
                <w:color w:val="000000"/>
              </w:rPr>
              <w:t>具特殊教育專長：</w:t>
            </w:r>
          </w:p>
          <w:p w:rsidR="00D8284B" w:rsidRPr="004C35E0" w:rsidRDefault="00000000" w:rsidP="004C35E0">
            <w:pPr>
              <w:rPr>
                <w:color w:val="000000"/>
              </w:rPr>
            </w:pPr>
            <w:r w:rsidRPr="004C35E0">
              <w:rPr>
                <w:rFonts w:hint="eastAsia"/>
                <w:color w:val="000000"/>
              </w:rPr>
              <w:t>□是（備特殊教育科系畢業證書正本驗訖發還，影本乙份留存）</w:t>
            </w:r>
          </w:p>
          <w:p w:rsidR="00D8284B" w:rsidRPr="004C35E0" w:rsidRDefault="00000000" w:rsidP="004C35E0">
            <w:pPr>
              <w:rPr>
                <w:color w:val="000000"/>
              </w:rPr>
            </w:pPr>
            <w:r w:rsidRPr="004C35E0">
              <w:rPr>
                <w:rFonts w:hint="eastAsia"/>
                <w:color w:val="000000"/>
              </w:rPr>
              <w:t>□否</w:t>
            </w:r>
          </w:p>
          <w:p w:rsidR="00D8284B" w:rsidRPr="004C35E0" w:rsidRDefault="00000000" w:rsidP="004C35E0">
            <w:pPr>
              <w:rPr>
                <w:color w:val="000000"/>
              </w:rPr>
            </w:pPr>
            <w:r w:rsidRPr="004C35E0">
              <w:rPr>
                <w:rFonts w:hint="eastAsia"/>
                <w:color w:val="000000"/>
              </w:rPr>
              <w:t>二、</w:t>
            </w:r>
            <w:r w:rsidRPr="004C35E0">
              <w:rPr>
                <w:rFonts w:hint="eastAsia"/>
                <w:color w:val="000000"/>
              </w:rPr>
              <w:t xml:space="preserve"> </w:t>
            </w:r>
            <w:r w:rsidRPr="004C35E0">
              <w:rPr>
                <w:rFonts w:hint="eastAsia"/>
                <w:color w:val="000000"/>
              </w:rPr>
              <w:t>身心障礙人士：</w:t>
            </w:r>
          </w:p>
          <w:p w:rsidR="00D8284B" w:rsidRPr="004C35E0" w:rsidRDefault="00000000" w:rsidP="004C35E0">
            <w:pPr>
              <w:rPr>
                <w:color w:val="000000"/>
              </w:rPr>
            </w:pPr>
            <w:r w:rsidRPr="004C35E0">
              <w:rPr>
                <w:rFonts w:hint="eastAsia"/>
                <w:color w:val="000000"/>
              </w:rPr>
              <w:t>□是（備身心障礙手冊正本驗訖發還，影本乙份留存）</w:t>
            </w:r>
          </w:p>
          <w:p w:rsidR="00D8284B" w:rsidRPr="004C35E0" w:rsidRDefault="00000000" w:rsidP="004C35E0">
            <w:pPr>
              <w:rPr>
                <w:color w:val="000000"/>
              </w:rPr>
            </w:pPr>
            <w:r w:rsidRPr="004C35E0">
              <w:rPr>
                <w:rFonts w:hint="eastAsia"/>
                <w:color w:val="000000"/>
              </w:rPr>
              <w:t>□否</w:t>
            </w:r>
          </w:p>
        </w:tc>
        <w:tc>
          <w:tcPr>
            <w:tcW w:w="1696" w:type="dxa"/>
            <w:tcBorders>
              <w:top w:val="single" w:sz="6" w:space="0" w:color="000000"/>
              <w:left w:val="single" w:sz="4" w:space="0" w:color="000000"/>
              <w:bottom w:val="single" w:sz="4" w:space="0" w:color="000000"/>
            </w:tcBorders>
          </w:tcPr>
          <w:p w:rsidR="00D8284B" w:rsidRPr="004C35E0" w:rsidRDefault="00000000" w:rsidP="004C35E0">
            <w:pPr>
              <w:rPr>
                <w:color w:val="000000"/>
              </w:rPr>
            </w:pPr>
            <w:r w:rsidRPr="004C35E0">
              <w:rPr>
                <w:rFonts w:hint="eastAsia"/>
                <w:color w:val="000000"/>
              </w:rPr>
              <w:t>應考人簽章</w:t>
            </w:r>
          </w:p>
        </w:tc>
      </w:tr>
      <w:tr w:rsidR="00D8284B" w:rsidRPr="004C35E0" w:rsidTr="001E28FB">
        <w:trPr>
          <w:trHeight w:val="1850"/>
        </w:trPr>
        <w:tc>
          <w:tcPr>
            <w:tcW w:w="1266" w:type="dxa"/>
            <w:vMerge/>
            <w:tcBorders>
              <w:top w:val="single" w:sz="6" w:space="0" w:color="000000"/>
              <w:bottom w:val="single" w:sz="4" w:space="0" w:color="000000"/>
              <w:right w:val="single" w:sz="6" w:space="0" w:color="000000"/>
            </w:tcBorders>
          </w:tcPr>
          <w:p w:rsidR="00D8284B" w:rsidRPr="004C35E0" w:rsidRDefault="00D8284B" w:rsidP="004C35E0">
            <w:pPr>
              <w:rPr>
                <w:color w:val="000000"/>
              </w:rPr>
            </w:pPr>
          </w:p>
        </w:tc>
        <w:tc>
          <w:tcPr>
            <w:tcW w:w="7414" w:type="dxa"/>
            <w:gridSpan w:val="17"/>
            <w:vMerge/>
            <w:tcBorders>
              <w:top w:val="single" w:sz="6" w:space="0" w:color="000000"/>
              <w:left w:val="single" w:sz="6" w:space="0" w:color="000000"/>
              <w:bottom w:val="single" w:sz="4" w:space="0" w:color="000000"/>
              <w:right w:val="single" w:sz="4" w:space="0" w:color="000000"/>
            </w:tcBorders>
          </w:tcPr>
          <w:p w:rsidR="00D8284B" w:rsidRPr="004C35E0" w:rsidRDefault="00D8284B" w:rsidP="004C35E0">
            <w:pPr>
              <w:rPr>
                <w:color w:val="000000"/>
              </w:rPr>
            </w:pPr>
          </w:p>
        </w:tc>
        <w:tc>
          <w:tcPr>
            <w:tcW w:w="1696" w:type="dxa"/>
            <w:tcBorders>
              <w:top w:val="single" w:sz="4" w:space="0" w:color="000000"/>
              <w:left w:val="single" w:sz="4" w:space="0" w:color="000000"/>
              <w:bottom w:val="single" w:sz="4" w:space="0" w:color="000000"/>
            </w:tcBorders>
          </w:tcPr>
          <w:p w:rsidR="00D8284B" w:rsidRPr="004C35E0" w:rsidRDefault="00D8284B" w:rsidP="004C35E0">
            <w:pPr>
              <w:rPr>
                <w:color w:val="000000"/>
              </w:rPr>
            </w:pPr>
          </w:p>
        </w:tc>
      </w:tr>
      <w:tr w:rsidR="00D8284B" w:rsidRPr="004C35E0" w:rsidTr="001E28FB">
        <w:trPr>
          <w:trHeight w:val="882"/>
        </w:trPr>
        <w:tc>
          <w:tcPr>
            <w:tcW w:w="1266" w:type="dxa"/>
            <w:tcBorders>
              <w:top w:val="single" w:sz="4" w:space="0" w:color="000000"/>
              <w:right w:val="single" w:sz="6" w:space="0" w:color="000000"/>
            </w:tcBorders>
          </w:tcPr>
          <w:p w:rsidR="00D8284B" w:rsidRPr="004C35E0" w:rsidRDefault="00D8284B" w:rsidP="004C35E0">
            <w:pPr>
              <w:rPr>
                <w:color w:val="000000"/>
              </w:rPr>
            </w:pPr>
          </w:p>
          <w:p w:rsidR="00D8284B" w:rsidRPr="004C35E0" w:rsidRDefault="00000000" w:rsidP="004C35E0">
            <w:pPr>
              <w:rPr>
                <w:color w:val="000000"/>
              </w:rPr>
            </w:pPr>
            <w:r w:rsidRPr="004C35E0">
              <w:rPr>
                <w:rFonts w:hint="eastAsia"/>
                <w:color w:val="000000"/>
              </w:rPr>
              <w:t>資格審查</w:t>
            </w:r>
          </w:p>
        </w:tc>
        <w:tc>
          <w:tcPr>
            <w:tcW w:w="3872" w:type="dxa"/>
            <w:gridSpan w:val="7"/>
            <w:tcBorders>
              <w:top w:val="single" w:sz="4" w:space="0" w:color="000000"/>
              <w:left w:val="single" w:sz="6" w:space="0" w:color="000000"/>
              <w:right w:val="single" w:sz="4" w:space="0" w:color="000000"/>
            </w:tcBorders>
          </w:tcPr>
          <w:p w:rsidR="00D8284B" w:rsidRPr="004C35E0" w:rsidRDefault="00D8284B" w:rsidP="004C35E0">
            <w:pPr>
              <w:rPr>
                <w:color w:val="000000"/>
              </w:rPr>
            </w:pPr>
          </w:p>
          <w:p w:rsidR="00D8284B" w:rsidRPr="004C35E0" w:rsidRDefault="00000000" w:rsidP="004C35E0">
            <w:pPr>
              <w:rPr>
                <w:color w:val="000000"/>
              </w:rPr>
            </w:pPr>
            <w:r w:rsidRPr="004C35E0">
              <w:rPr>
                <w:rFonts w:hint="eastAsia"/>
                <w:color w:val="000000"/>
              </w:rPr>
              <w:t>□</w:t>
            </w:r>
            <w:r w:rsidRPr="004C35E0">
              <w:rPr>
                <w:rFonts w:hint="eastAsia"/>
                <w:color w:val="000000"/>
              </w:rPr>
              <w:t xml:space="preserve"> </w:t>
            </w:r>
            <w:r w:rsidRPr="004C35E0">
              <w:rPr>
                <w:rFonts w:hint="eastAsia"/>
                <w:color w:val="000000"/>
              </w:rPr>
              <w:t>合格</w:t>
            </w:r>
            <w:r w:rsidRPr="004C35E0">
              <w:rPr>
                <w:rFonts w:hint="eastAsia"/>
                <w:color w:val="000000"/>
              </w:rPr>
              <w:tab/>
            </w:r>
            <w:r w:rsidRPr="004C35E0">
              <w:rPr>
                <w:rFonts w:hint="eastAsia"/>
                <w:color w:val="000000"/>
              </w:rPr>
              <w:t>□不合格</w:t>
            </w:r>
          </w:p>
        </w:tc>
        <w:tc>
          <w:tcPr>
            <w:tcW w:w="5238" w:type="dxa"/>
            <w:gridSpan w:val="11"/>
            <w:tcBorders>
              <w:top w:val="single" w:sz="4" w:space="0" w:color="000000"/>
              <w:left w:val="single" w:sz="4" w:space="0" w:color="000000"/>
            </w:tcBorders>
          </w:tcPr>
          <w:p w:rsidR="00D8284B" w:rsidRPr="004C35E0" w:rsidRDefault="00D8284B" w:rsidP="004C35E0">
            <w:pPr>
              <w:rPr>
                <w:color w:val="000000"/>
              </w:rPr>
            </w:pPr>
          </w:p>
          <w:p w:rsidR="00D8284B" w:rsidRPr="004C35E0" w:rsidRDefault="00000000" w:rsidP="004C35E0">
            <w:pPr>
              <w:rPr>
                <w:color w:val="000000"/>
              </w:rPr>
            </w:pPr>
            <w:r w:rsidRPr="004C35E0">
              <w:rPr>
                <w:rFonts w:hint="eastAsia"/>
                <w:color w:val="000000"/>
              </w:rPr>
              <w:t>審查人：</w:t>
            </w:r>
          </w:p>
        </w:tc>
      </w:tr>
    </w:tbl>
    <w:p w:rsidR="00D8284B" w:rsidRPr="004C35E0" w:rsidRDefault="00000000" w:rsidP="004C35E0">
      <w:pPr>
        <w:rPr>
          <w:color w:val="000000"/>
        </w:rPr>
      </w:pPr>
      <w:r w:rsidRPr="004C35E0">
        <w:rPr>
          <w:rFonts w:hint="eastAsia"/>
          <w:color w:val="000000"/>
        </w:rPr>
        <w:t>本表請填妥後，連同相關經歷證明及身份證正反面影印本，「親自」至</w:t>
      </w:r>
      <w:r w:rsidRPr="004C35E0">
        <w:rPr>
          <w:rFonts w:hint="eastAsia"/>
        </w:rPr>
        <w:t>輔導室</w:t>
      </w:r>
      <w:r w:rsidRPr="004C35E0">
        <w:rPr>
          <w:rFonts w:hint="eastAsia"/>
          <w:color w:val="000000"/>
        </w:rPr>
        <w:t>辦公室報名。</w:t>
      </w:r>
    </w:p>
    <w:sectPr w:rsidR="00D8284B" w:rsidRPr="004C35E0">
      <w:type w:val="continuous"/>
      <w:pgSz w:w="11910" w:h="16840"/>
      <w:pgMar w:top="960" w:right="66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Sun">
    <w:altName w:val="宋体"/>
    <w:panose1 w:val="02010600030101010101"/>
    <w:charset w:val="86"/>
    <w:family w:val="auto"/>
    <w:pitch w:val="variable"/>
    <w:sig w:usb0="00000203" w:usb1="288F0000" w:usb2="00000016" w:usb3="00000000" w:csb0="00040001" w:csb1="00000000"/>
    <w:embedRegular r:id="rId1" w:subsetted="1" w:fontKey="{BA4405CA-0A73-7F4D-9B7B-0D0F65EABBAD}"/>
  </w:font>
  <w:font w:name="新細明體">
    <w:altName w:val="PMingLiU"/>
    <w:panose1 w:val="02020500000000000000"/>
    <w:charset w:val="88"/>
    <w:family w:val="roman"/>
    <w:pitch w:val="variable"/>
    <w:sig w:usb0="A00002FF" w:usb1="28CFFCFA" w:usb2="00000016" w:usb3="00000000" w:csb0="00100001" w:csb1="00000000"/>
    <w:embedRegular r:id="rId2" w:subsetted="1" w:fontKey="{ADA3651B-0568-B344-9320-7FFF095C5103}"/>
    <w:embedBold r:id="rId3" w:subsetted="1" w:fontKey="{8627124A-8F1F-A645-8FDC-43186B94E4A5}"/>
  </w:font>
  <w:font w:name="DFKai-SB">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embedRegular r:id="rId6" w:fontKey="{D21768D1-1F35-A54D-BB42-DE1EF48E506E}"/>
  </w:font>
  <w:font w:name="微軟正黑體">
    <w:altName w:val="Microsoft JhengHei"/>
    <w:panose1 w:val="020B0604030504040204"/>
    <w:charset w:val="88"/>
    <w:family w:val="swiss"/>
    <w:pitch w:val="variable"/>
    <w:sig w:usb0="00000087" w:usb1="288F4000" w:usb2="00000016" w:usb3="00000000" w:csb0="00100009" w:csb1="00000000"/>
  </w:font>
  <w:font w:name="Georgia">
    <w:panose1 w:val="02040502050405020303"/>
    <w:charset w:val="00"/>
    <w:family w:val="roman"/>
    <w:pitch w:val="variable"/>
    <w:sig w:usb0="00000287" w:usb1="00000000" w:usb2="00000000" w:usb3="00000000" w:csb0="0000009F" w:csb1="00000000"/>
    <w:embedItalic r:id="rId7" w:fontKey="{5FBB0BE7-93DC-0541-AC60-662FE5417D39}"/>
  </w:font>
  <w:font w:name="Calibri">
    <w:panose1 w:val="020F0502020204030204"/>
    <w:charset w:val="00"/>
    <w:family w:val="swiss"/>
    <w:pitch w:val="variable"/>
    <w:sig w:usb0="E4002EFF" w:usb1="C200247B" w:usb2="00000009" w:usb3="00000000" w:csb0="000001FF" w:csb1="00000000"/>
    <w:embedRegular r:id="rId8" w:fontKey="{4880BDAC-09EC-3F45-A7ED-2A4D8B5B4FFB}"/>
  </w:font>
  <w:font w:name="Cambria">
    <w:panose1 w:val="02040503050406030204"/>
    <w:charset w:val="00"/>
    <w:family w:val="roman"/>
    <w:pitch w:val="variable"/>
    <w:sig w:usb0="E00006FF" w:usb1="420024FF" w:usb2="02000000" w:usb3="00000000" w:csb0="0000019F" w:csb1="00000000"/>
    <w:embedRegular r:id="rId9" w:fontKey="{0087364D-E02D-A043-B3A7-578565766B3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337D7"/>
    <w:multiLevelType w:val="multilevel"/>
    <w:tmpl w:val="FDD098F8"/>
    <w:lvl w:ilvl="0">
      <w:start w:val="1"/>
      <w:numFmt w:val="decimal"/>
      <w:lvlText w:val="%1."/>
      <w:lvlJc w:val="left"/>
      <w:pPr>
        <w:ind w:left="1456" w:hanging="202"/>
      </w:pPr>
      <w:rPr>
        <w:rFonts w:ascii="SimSun" w:eastAsia="SimSun" w:hAnsi="SimSun" w:cs="SimSun"/>
        <w:sz w:val="18"/>
        <w:szCs w:val="18"/>
      </w:rPr>
    </w:lvl>
    <w:lvl w:ilvl="1">
      <w:numFmt w:val="bullet"/>
      <w:lvlText w:val="•"/>
      <w:lvlJc w:val="left"/>
      <w:pPr>
        <w:ind w:left="2376" w:hanging="202"/>
      </w:pPr>
    </w:lvl>
    <w:lvl w:ilvl="2">
      <w:numFmt w:val="bullet"/>
      <w:lvlText w:val="•"/>
      <w:lvlJc w:val="left"/>
      <w:pPr>
        <w:ind w:left="3293" w:hanging="202"/>
      </w:pPr>
    </w:lvl>
    <w:lvl w:ilvl="3">
      <w:numFmt w:val="bullet"/>
      <w:lvlText w:val="•"/>
      <w:lvlJc w:val="left"/>
      <w:pPr>
        <w:ind w:left="4209" w:hanging="202"/>
      </w:pPr>
    </w:lvl>
    <w:lvl w:ilvl="4">
      <w:numFmt w:val="bullet"/>
      <w:lvlText w:val="•"/>
      <w:lvlJc w:val="left"/>
      <w:pPr>
        <w:ind w:left="5126" w:hanging="202"/>
      </w:pPr>
    </w:lvl>
    <w:lvl w:ilvl="5">
      <w:numFmt w:val="bullet"/>
      <w:lvlText w:val="•"/>
      <w:lvlJc w:val="left"/>
      <w:pPr>
        <w:ind w:left="6043" w:hanging="202"/>
      </w:pPr>
    </w:lvl>
    <w:lvl w:ilvl="6">
      <w:numFmt w:val="bullet"/>
      <w:lvlText w:val="•"/>
      <w:lvlJc w:val="left"/>
      <w:pPr>
        <w:ind w:left="6959" w:hanging="202"/>
      </w:pPr>
    </w:lvl>
    <w:lvl w:ilvl="7">
      <w:numFmt w:val="bullet"/>
      <w:lvlText w:val="•"/>
      <w:lvlJc w:val="left"/>
      <w:pPr>
        <w:ind w:left="7876" w:hanging="202"/>
      </w:pPr>
    </w:lvl>
    <w:lvl w:ilvl="8">
      <w:numFmt w:val="bullet"/>
      <w:lvlText w:val="•"/>
      <w:lvlJc w:val="left"/>
      <w:pPr>
        <w:ind w:left="8793" w:hanging="202"/>
      </w:pPr>
    </w:lvl>
  </w:abstractNum>
  <w:abstractNum w:abstractNumId="1" w15:restartNumberingAfterBreak="0">
    <w:nsid w:val="083462E7"/>
    <w:multiLevelType w:val="multilevel"/>
    <w:tmpl w:val="E56ACF64"/>
    <w:lvl w:ilvl="0">
      <w:start w:val="1"/>
      <w:numFmt w:val="decimal"/>
      <w:lvlText w:val="%1."/>
      <w:lvlJc w:val="left"/>
      <w:pPr>
        <w:ind w:left="1593" w:hanging="480"/>
      </w:pPr>
      <w:rPr>
        <w:rFonts w:ascii="SimSun" w:eastAsia="SimSun" w:hAnsi="SimSun" w:cs="SimSun"/>
        <w:sz w:val="22"/>
        <w:szCs w:val="22"/>
      </w:rPr>
    </w:lvl>
    <w:lvl w:ilvl="1">
      <w:start w:val="1"/>
      <w:numFmt w:val="decimal"/>
      <w:lvlText w:val="%2、"/>
      <w:lvlJc w:val="left"/>
      <w:pPr>
        <w:ind w:left="2073" w:hanging="480"/>
      </w:pPr>
    </w:lvl>
    <w:lvl w:ilvl="2">
      <w:start w:val="1"/>
      <w:numFmt w:val="lowerRoman"/>
      <w:lvlText w:val="%3."/>
      <w:lvlJc w:val="right"/>
      <w:pPr>
        <w:ind w:left="2553" w:hanging="480"/>
      </w:pPr>
    </w:lvl>
    <w:lvl w:ilvl="3">
      <w:start w:val="1"/>
      <w:numFmt w:val="decimal"/>
      <w:lvlText w:val="%4."/>
      <w:lvlJc w:val="left"/>
      <w:pPr>
        <w:ind w:left="3033" w:hanging="480"/>
      </w:pPr>
    </w:lvl>
    <w:lvl w:ilvl="4">
      <w:start w:val="1"/>
      <w:numFmt w:val="decimal"/>
      <w:lvlText w:val="%5、"/>
      <w:lvlJc w:val="left"/>
      <w:pPr>
        <w:ind w:left="3513" w:hanging="480"/>
      </w:pPr>
    </w:lvl>
    <w:lvl w:ilvl="5">
      <w:start w:val="1"/>
      <w:numFmt w:val="lowerRoman"/>
      <w:lvlText w:val="%6."/>
      <w:lvlJc w:val="right"/>
      <w:pPr>
        <w:ind w:left="3993" w:hanging="480"/>
      </w:pPr>
    </w:lvl>
    <w:lvl w:ilvl="6">
      <w:start w:val="1"/>
      <w:numFmt w:val="decimal"/>
      <w:lvlText w:val="%7."/>
      <w:lvlJc w:val="left"/>
      <w:pPr>
        <w:ind w:left="4473" w:hanging="480"/>
      </w:pPr>
    </w:lvl>
    <w:lvl w:ilvl="7">
      <w:start w:val="1"/>
      <w:numFmt w:val="decimal"/>
      <w:lvlText w:val="%8、"/>
      <w:lvlJc w:val="left"/>
      <w:pPr>
        <w:ind w:left="4953" w:hanging="480"/>
      </w:pPr>
    </w:lvl>
    <w:lvl w:ilvl="8">
      <w:start w:val="1"/>
      <w:numFmt w:val="lowerRoman"/>
      <w:lvlText w:val="%9."/>
      <w:lvlJc w:val="right"/>
      <w:pPr>
        <w:ind w:left="5433" w:hanging="480"/>
      </w:pPr>
    </w:lvl>
  </w:abstractNum>
  <w:abstractNum w:abstractNumId="2" w15:restartNumberingAfterBreak="0">
    <w:nsid w:val="1FC75CF6"/>
    <w:multiLevelType w:val="hybridMultilevel"/>
    <w:tmpl w:val="2D6E5ABA"/>
    <w:lvl w:ilvl="0" w:tplc="FDB6E58C">
      <w:start w:val="1"/>
      <w:numFmt w:val="lowerLetter"/>
      <w:lvlText w:val="（%1）"/>
      <w:lvlJc w:val="left"/>
      <w:pPr>
        <w:ind w:left="2280" w:hanging="720"/>
      </w:pPr>
      <w:rPr>
        <w:rFonts w:asciiTheme="minorEastAsia" w:eastAsiaTheme="minorEastAsia" w:hAnsiTheme="minorEastAsia" w:cs="DFKai-SB" w:hint="default"/>
        <w:sz w:val="24"/>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 w15:restartNumberingAfterBreak="0">
    <w:nsid w:val="2FC12B32"/>
    <w:multiLevelType w:val="multilevel"/>
    <w:tmpl w:val="C48CC54E"/>
    <w:lvl w:ilvl="0">
      <w:start w:val="1"/>
      <w:numFmt w:val="decimal"/>
      <w:lvlText w:val="(%1)"/>
      <w:lvlJc w:val="left"/>
      <w:pPr>
        <w:ind w:left="1233" w:hanging="241"/>
      </w:pPr>
      <w:rPr>
        <w:sz w:val="22"/>
        <w:szCs w:val="22"/>
      </w:rPr>
    </w:lvl>
    <w:lvl w:ilvl="1">
      <w:start w:val="1"/>
      <w:numFmt w:val="decimal"/>
      <w:lvlText w:val="%2."/>
      <w:lvlJc w:val="left"/>
      <w:pPr>
        <w:ind w:left="1887" w:hanging="241"/>
      </w:pPr>
      <w:rPr>
        <w:rFonts w:ascii="SimSun" w:eastAsia="SimSun" w:hAnsi="SimSun" w:cs="SimSun"/>
        <w:sz w:val="22"/>
        <w:szCs w:val="22"/>
      </w:rPr>
    </w:lvl>
    <w:lvl w:ilvl="2">
      <w:start w:val="2"/>
      <w:numFmt w:val="decimal"/>
      <w:lvlText w:val="%3."/>
      <w:lvlJc w:val="left"/>
      <w:pPr>
        <w:ind w:left="1773" w:hanging="240"/>
      </w:pPr>
      <w:rPr>
        <w:rFonts w:ascii="SimSun" w:eastAsia="SimSun" w:hAnsi="SimSun" w:cs="SimSun"/>
        <w:sz w:val="22"/>
        <w:szCs w:val="22"/>
      </w:rPr>
    </w:lvl>
    <w:lvl w:ilvl="3">
      <w:numFmt w:val="bullet"/>
      <w:lvlText w:val="•"/>
      <w:lvlJc w:val="left"/>
      <w:pPr>
        <w:ind w:left="2973" w:hanging="241"/>
      </w:pPr>
    </w:lvl>
    <w:lvl w:ilvl="4">
      <w:numFmt w:val="bullet"/>
      <w:lvlText w:val="•"/>
      <w:lvlJc w:val="left"/>
      <w:pPr>
        <w:ind w:left="4066" w:hanging="241"/>
      </w:pPr>
    </w:lvl>
    <w:lvl w:ilvl="5">
      <w:numFmt w:val="bullet"/>
      <w:lvlText w:val="•"/>
      <w:lvlJc w:val="left"/>
      <w:pPr>
        <w:ind w:left="5159" w:hanging="241"/>
      </w:pPr>
    </w:lvl>
    <w:lvl w:ilvl="6">
      <w:numFmt w:val="bullet"/>
      <w:lvlText w:val="•"/>
      <w:lvlJc w:val="left"/>
      <w:pPr>
        <w:ind w:left="6253" w:hanging="241"/>
      </w:pPr>
    </w:lvl>
    <w:lvl w:ilvl="7">
      <w:numFmt w:val="bullet"/>
      <w:lvlText w:val="•"/>
      <w:lvlJc w:val="left"/>
      <w:pPr>
        <w:ind w:left="7346" w:hanging="241"/>
      </w:pPr>
    </w:lvl>
    <w:lvl w:ilvl="8">
      <w:numFmt w:val="bullet"/>
      <w:lvlText w:val="•"/>
      <w:lvlJc w:val="left"/>
      <w:pPr>
        <w:ind w:left="8439" w:hanging="241"/>
      </w:pPr>
    </w:lvl>
  </w:abstractNum>
  <w:abstractNum w:abstractNumId="4" w15:restartNumberingAfterBreak="0">
    <w:nsid w:val="36B44CC5"/>
    <w:multiLevelType w:val="multilevel"/>
    <w:tmpl w:val="C8E81E0E"/>
    <w:lvl w:ilvl="0">
      <w:start w:val="1"/>
      <w:numFmt w:val="decimal"/>
      <w:lvlText w:val="(%1)"/>
      <w:lvlJc w:val="left"/>
      <w:pPr>
        <w:ind w:left="1475" w:hanging="480"/>
      </w:pPr>
    </w:lvl>
    <w:lvl w:ilvl="1">
      <w:start w:val="1"/>
      <w:numFmt w:val="decimal"/>
      <w:lvlText w:val="%2、"/>
      <w:lvlJc w:val="left"/>
      <w:pPr>
        <w:ind w:left="1955" w:hanging="480"/>
      </w:pPr>
    </w:lvl>
    <w:lvl w:ilvl="2">
      <w:start w:val="1"/>
      <w:numFmt w:val="lowerRoman"/>
      <w:lvlText w:val="%3."/>
      <w:lvlJc w:val="right"/>
      <w:pPr>
        <w:ind w:left="2435" w:hanging="480"/>
      </w:pPr>
    </w:lvl>
    <w:lvl w:ilvl="3">
      <w:start w:val="1"/>
      <w:numFmt w:val="decimal"/>
      <w:lvlText w:val="%4."/>
      <w:lvlJc w:val="left"/>
      <w:pPr>
        <w:ind w:left="2915" w:hanging="480"/>
      </w:pPr>
    </w:lvl>
    <w:lvl w:ilvl="4">
      <w:start w:val="1"/>
      <w:numFmt w:val="decimal"/>
      <w:lvlText w:val="%5、"/>
      <w:lvlJc w:val="left"/>
      <w:pPr>
        <w:ind w:left="3395" w:hanging="480"/>
      </w:pPr>
    </w:lvl>
    <w:lvl w:ilvl="5">
      <w:start w:val="1"/>
      <w:numFmt w:val="lowerRoman"/>
      <w:lvlText w:val="%6."/>
      <w:lvlJc w:val="right"/>
      <w:pPr>
        <w:ind w:left="3875" w:hanging="480"/>
      </w:pPr>
    </w:lvl>
    <w:lvl w:ilvl="6">
      <w:start w:val="1"/>
      <w:numFmt w:val="decimal"/>
      <w:lvlText w:val="%7."/>
      <w:lvlJc w:val="left"/>
      <w:pPr>
        <w:ind w:left="4355" w:hanging="480"/>
      </w:pPr>
    </w:lvl>
    <w:lvl w:ilvl="7">
      <w:start w:val="1"/>
      <w:numFmt w:val="decimal"/>
      <w:lvlText w:val="%8、"/>
      <w:lvlJc w:val="left"/>
      <w:pPr>
        <w:ind w:left="4835" w:hanging="480"/>
      </w:pPr>
    </w:lvl>
    <w:lvl w:ilvl="8">
      <w:start w:val="1"/>
      <w:numFmt w:val="lowerRoman"/>
      <w:lvlText w:val="%9."/>
      <w:lvlJc w:val="right"/>
      <w:pPr>
        <w:ind w:left="5315" w:hanging="480"/>
      </w:pPr>
    </w:lvl>
  </w:abstractNum>
  <w:abstractNum w:abstractNumId="5" w15:restartNumberingAfterBreak="0">
    <w:nsid w:val="386537DF"/>
    <w:multiLevelType w:val="multilevel"/>
    <w:tmpl w:val="4FACF094"/>
    <w:lvl w:ilvl="0">
      <w:start w:val="1"/>
      <w:numFmt w:val="decimal"/>
      <w:lvlText w:val="(%1)"/>
      <w:lvlJc w:val="left"/>
      <w:pPr>
        <w:ind w:left="1472" w:hanging="480"/>
      </w:pPr>
    </w:lvl>
    <w:lvl w:ilvl="1">
      <w:start w:val="1"/>
      <w:numFmt w:val="decimal"/>
      <w:lvlText w:val="%2、"/>
      <w:lvlJc w:val="left"/>
      <w:pPr>
        <w:ind w:left="1952" w:hanging="480"/>
      </w:pPr>
    </w:lvl>
    <w:lvl w:ilvl="2">
      <w:start w:val="1"/>
      <w:numFmt w:val="lowerRoman"/>
      <w:lvlText w:val="%3."/>
      <w:lvlJc w:val="right"/>
      <w:pPr>
        <w:ind w:left="2432" w:hanging="480"/>
      </w:pPr>
    </w:lvl>
    <w:lvl w:ilvl="3">
      <w:start w:val="1"/>
      <w:numFmt w:val="decimal"/>
      <w:lvlText w:val="%4."/>
      <w:lvlJc w:val="left"/>
      <w:pPr>
        <w:ind w:left="2912" w:hanging="480"/>
      </w:pPr>
    </w:lvl>
    <w:lvl w:ilvl="4">
      <w:start w:val="1"/>
      <w:numFmt w:val="decimal"/>
      <w:lvlText w:val="%5、"/>
      <w:lvlJc w:val="left"/>
      <w:pPr>
        <w:ind w:left="3392" w:hanging="480"/>
      </w:pPr>
    </w:lvl>
    <w:lvl w:ilvl="5">
      <w:start w:val="1"/>
      <w:numFmt w:val="lowerRoman"/>
      <w:lvlText w:val="%6."/>
      <w:lvlJc w:val="right"/>
      <w:pPr>
        <w:ind w:left="3872" w:hanging="480"/>
      </w:pPr>
    </w:lvl>
    <w:lvl w:ilvl="6">
      <w:start w:val="1"/>
      <w:numFmt w:val="decimal"/>
      <w:lvlText w:val="%7."/>
      <w:lvlJc w:val="left"/>
      <w:pPr>
        <w:ind w:left="4352" w:hanging="480"/>
      </w:pPr>
    </w:lvl>
    <w:lvl w:ilvl="7">
      <w:start w:val="1"/>
      <w:numFmt w:val="decimal"/>
      <w:lvlText w:val="%8、"/>
      <w:lvlJc w:val="left"/>
      <w:pPr>
        <w:ind w:left="4832" w:hanging="480"/>
      </w:pPr>
    </w:lvl>
    <w:lvl w:ilvl="8">
      <w:start w:val="1"/>
      <w:numFmt w:val="lowerRoman"/>
      <w:lvlText w:val="%9."/>
      <w:lvlJc w:val="right"/>
      <w:pPr>
        <w:ind w:left="5312" w:hanging="480"/>
      </w:pPr>
    </w:lvl>
  </w:abstractNum>
  <w:abstractNum w:abstractNumId="6" w15:restartNumberingAfterBreak="0">
    <w:nsid w:val="408D1339"/>
    <w:multiLevelType w:val="multilevel"/>
    <w:tmpl w:val="4710C618"/>
    <w:lvl w:ilvl="0">
      <w:start w:val="1"/>
      <w:numFmt w:val="decimal"/>
      <w:lvlText w:val="%1、"/>
      <w:lvlJc w:val="left"/>
      <w:pPr>
        <w:ind w:left="992" w:hanging="480"/>
      </w:pPr>
    </w:lvl>
    <w:lvl w:ilvl="1">
      <w:start w:val="1"/>
      <w:numFmt w:val="decimal"/>
      <w:lvlText w:val="(%2)"/>
      <w:lvlJc w:val="left"/>
      <w:pPr>
        <w:ind w:left="1472" w:hanging="480"/>
      </w:pPr>
    </w:lvl>
    <w:lvl w:ilvl="2">
      <w:start w:val="1"/>
      <w:numFmt w:val="lowerRoman"/>
      <w:lvlText w:val="%3."/>
      <w:lvlJc w:val="right"/>
      <w:pPr>
        <w:ind w:left="1952" w:hanging="480"/>
      </w:pPr>
    </w:lvl>
    <w:lvl w:ilvl="3">
      <w:start w:val="1"/>
      <w:numFmt w:val="decimal"/>
      <w:lvlText w:val="%4."/>
      <w:lvlJc w:val="left"/>
      <w:pPr>
        <w:ind w:left="2432" w:hanging="480"/>
      </w:pPr>
    </w:lvl>
    <w:lvl w:ilvl="4">
      <w:start w:val="1"/>
      <w:numFmt w:val="decimal"/>
      <w:lvlText w:val="%5、"/>
      <w:lvlJc w:val="left"/>
      <w:pPr>
        <w:ind w:left="2912" w:hanging="480"/>
      </w:pPr>
    </w:lvl>
    <w:lvl w:ilvl="5">
      <w:start w:val="1"/>
      <w:numFmt w:val="lowerRoman"/>
      <w:lvlText w:val="%6."/>
      <w:lvlJc w:val="right"/>
      <w:pPr>
        <w:ind w:left="3392" w:hanging="480"/>
      </w:pPr>
    </w:lvl>
    <w:lvl w:ilvl="6">
      <w:start w:val="1"/>
      <w:numFmt w:val="decimal"/>
      <w:lvlText w:val="%7."/>
      <w:lvlJc w:val="left"/>
      <w:pPr>
        <w:ind w:left="3872" w:hanging="480"/>
      </w:pPr>
    </w:lvl>
    <w:lvl w:ilvl="7">
      <w:start w:val="1"/>
      <w:numFmt w:val="decimal"/>
      <w:lvlText w:val="%8、"/>
      <w:lvlJc w:val="left"/>
      <w:pPr>
        <w:ind w:left="4352" w:hanging="480"/>
      </w:pPr>
    </w:lvl>
    <w:lvl w:ilvl="8">
      <w:start w:val="1"/>
      <w:numFmt w:val="lowerRoman"/>
      <w:lvlText w:val="%9."/>
      <w:lvlJc w:val="right"/>
      <w:pPr>
        <w:ind w:left="4832" w:hanging="480"/>
      </w:pPr>
    </w:lvl>
  </w:abstractNum>
  <w:abstractNum w:abstractNumId="7" w15:restartNumberingAfterBreak="0">
    <w:nsid w:val="426150B7"/>
    <w:multiLevelType w:val="multilevel"/>
    <w:tmpl w:val="64C44200"/>
    <w:lvl w:ilvl="0">
      <w:start w:val="1"/>
      <w:numFmt w:val="decimal"/>
      <w:lvlText w:val="(%1)"/>
      <w:lvlJc w:val="left"/>
      <w:pPr>
        <w:ind w:left="1475" w:hanging="480"/>
      </w:pPr>
    </w:lvl>
    <w:lvl w:ilvl="1">
      <w:start w:val="1"/>
      <w:numFmt w:val="decimal"/>
      <w:lvlText w:val="%2、"/>
      <w:lvlJc w:val="left"/>
      <w:pPr>
        <w:ind w:left="1955" w:hanging="480"/>
      </w:pPr>
    </w:lvl>
    <w:lvl w:ilvl="2">
      <w:start w:val="1"/>
      <w:numFmt w:val="lowerRoman"/>
      <w:lvlText w:val="%3."/>
      <w:lvlJc w:val="right"/>
      <w:pPr>
        <w:ind w:left="2435" w:hanging="480"/>
      </w:pPr>
    </w:lvl>
    <w:lvl w:ilvl="3">
      <w:start w:val="1"/>
      <w:numFmt w:val="decimal"/>
      <w:lvlText w:val="%4."/>
      <w:lvlJc w:val="left"/>
      <w:pPr>
        <w:ind w:left="2915" w:hanging="480"/>
      </w:pPr>
    </w:lvl>
    <w:lvl w:ilvl="4">
      <w:start w:val="1"/>
      <w:numFmt w:val="decimal"/>
      <w:lvlText w:val="%5、"/>
      <w:lvlJc w:val="left"/>
      <w:pPr>
        <w:ind w:left="3395" w:hanging="480"/>
      </w:pPr>
    </w:lvl>
    <w:lvl w:ilvl="5">
      <w:start w:val="1"/>
      <w:numFmt w:val="lowerRoman"/>
      <w:lvlText w:val="%6."/>
      <w:lvlJc w:val="right"/>
      <w:pPr>
        <w:ind w:left="3875" w:hanging="480"/>
      </w:pPr>
    </w:lvl>
    <w:lvl w:ilvl="6">
      <w:start w:val="1"/>
      <w:numFmt w:val="decimal"/>
      <w:lvlText w:val="%7."/>
      <w:lvlJc w:val="left"/>
      <w:pPr>
        <w:ind w:left="4355" w:hanging="480"/>
      </w:pPr>
    </w:lvl>
    <w:lvl w:ilvl="7">
      <w:start w:val="1"/>
      <w:numFmt w:val="decimal"/>
      <w:lvlText w:val="%8、"/>
      <w:lvlJc w:val="left"/>
      <w:pPr>
        <w:ind w:left="4835" w:hanging="480"/>
      </w:pPr>
    </w:lvl>
    <w:lvl w:ilvl="8">
      <w:start w:val="1"/>
      <w:numFmt w:val="lowerRoman"/>
      <w:lvlText w:val="%9."/>
      <w:lvlJc w:val="right"/>
      <w:pPr>
        <w:ind w:left="5315" w:hanging="480"/>
      </w:pPr>
    </w:lvl>
  </w:abstractNum>
  <w:abstractNum w:abstractNumId="8" w15:restartNumberingAfterBreak="0">
    <w:nsid w:val="654D0F48"/>
    <w:multiLevelType w:val="multilevel"/>
    <w:tmpl w:val="C66821BC"/>
    <w:lvl w:ilvl="0">
      <w:start w:val="1"/>
      <w:numFmt w:val="decimal"/>
      <w:lvlText w:val="(%1)"/>
      <w:lvlJc w:val="left"/>
      <w:pPr>
        <w:ind w:left="1233" w:hanging="241"/>
      </w:pPr>
      <w:rPr>
        <w:sz w:val="22"/>
        <w:szCs w:val="22"/>
      </w:rPr>
    </w:lvl>
    <w:lvl w:ilvl="1">
      <w:start w:val="1"/>
      <w:numFmt w:val="decimal"/>
      <w:lvlText w:val="%2."/>
      <w:lvlJc w:val="left"/>
      <w:pPr>
        <w:ind w:left="1887" w:hanging="241"/>
      </w:pPr>
      <w:rPr>
        <w:rFonts w:ascii="SimSun" w:eastAsia="SimSun" w:hAnsi="SimSun" w:cs="SimSun"/>
        <w:sz w:val="22"/>
        <w:szCs w:val="22"/>
      </w:rPr>
    </w:lvl>
    <w:lvl w:ilvl="2">
      <w:start w:val="2"/>
      <w:numFmt w:val="decimal"/>
      <w:lvlText w:val="%3."/>
      <w:lvlJc w:val="left"/>
      <w:pPr>
        <w:ind w:left="1773" w:hanging="240"/>
      </w:pPr>
      <w:rPr>
        <w:rFonts w:ascii="SimSun" w:eastAsia="SimSun" w:hAnsi="SimSun" w:cs="SimSun"/>
        <w:sz w:val="22"/>
        <w:szCs w:val="22"/>
      </w:rPr>
    </w:lvl>
    <w:lvl w:ilvl="3">
      <w:numFmt w:val="bullet"/>
      <w:lvlText w:val="•"/>
      <w:lvlJc w:val="left"/>
      <w:pPr>
        <w:ind w:left="2973" w:hanging="241"/>
      </w:pPr>
    </w:lvl>
    <w:lvl w:ilvl="4">
      <w:numFmt w:val="bullet"/>
      <w:lvlText w:val="•"/>
      <w:lvlJc w:val="left"/>
      <w:pPr>
        <w:ind w:left="4066" w:hanging="241"/>
      </w:pPr>
    </w:lvl>
    <w:lvl w:ilvl="5">
      <w:numFmt w:val="bullet"/>
      <w:lvlText w:val="•"/>
      <w:lvlJc w:val="left"/>
      <w:pPr>
        <w:ind w:left="5159" w:hanging="241"/>
      </w:pPr>
    </w:lvl>
    <w:lvl w:ilvl="6">
      <w:numFmt w:val="bullet"/>
      <w:lvlText w:val="•"/>
      <w:lvlJc w:val="left"/>
      <w:pPr>
        <w:ind w:left="6253" w:hanging="241"/>
      </w:pPr>
    </w:lvl>
    <w:lvl w:ilvl="7">
      <w:numFmt w:val="bullet"/>
      <w:lvlText w:val="•"/>
      <w:lvlJc w:val="left"/>
      <w:pPr>
        <w:ind w:left="7346" w:hanging="241"/>
      </w:pPr>
    </w:lvl>
    <w:lvl w:ilvl="8">
      <w:numFmt w:val="bullet"/>
      <w:lvlText w:val="•"/>
      <w:lvlJc w:val="left"/>
      <w:pPr>
        <w:ind w:left="8439" w:hanging="241"/>
      </w:pPr>
    </w:lvl>
  </w:abstractNum>
  <w:abstractNum w:abstractNumId="9" w15:restartNumberingAfterBreak="0">
    <w:nsid w:val="6ED35B5B"/>
    <w:multiLevelType w:val="multilevel"/>
    <w:tmpl w:val="172EBD16"/>
    <w:lvl w:ilvl="0">
      <w:start w:val="1"/>
      <w:numFmt w:val="decimal"/>
      <w:lvlText w:val="(%1)"/>
      <w:lvlJc w:val="left"/>
      <w:pPr>
        <w:ind w:left="1472" w:hanging="480"/>
      </w:pPr>
    </w:lvl>
    <w:lvl w:ilvl="1">
      <w:start w:val="1"/>
      <w:numFmt w:val="decimal"/>
      <w:lvlText w:val="%2、"/>
      <w:lvlJc w:val="left"/>
      <w:pPr>
        <w:ind w:left="1952" w:hanging="480"/>
      </w:pPr>
    </w:lvl>
    <w:lvl w:ilvl="2">
      <w:start w:val="1"/>
      <w:numFmt w:val="lowerRoman"/>
      <w:lvlText w:val="%3."/>
      <w:lvlJc w:val="right"/>
      <w:pPr>
        <w:ind w:left="2432" w:hanging="480"/>
      </w:pPr>
    </w:lvl>
    <w:lvl w:ilvl="3">
      <w:start w:val="1"/>
      <w:numFmt w:val="decimal"/>
      <w:lvlText w:val="%4."/>
      <w:lvlJc w:val="left"/>
      <w:pPr>
        <w:ind w:left="2912" w:hanging="480"/>
      </w:pPr>
    </w:lvl>
    <w:lvl w:ilvl="4">
      <w:start w:val="1"/>
      <w:numFmt w:val="decimal"/>
      <w:lvlText w:val="%5、"/>
      <w:lvlJc w:val="left"/>
      <w:pPr>
        <w:ind w:left="3392" w:hanging="480"/>
      </w:pPr>
    </w:lvl>
    <w:lvl w:ilvl="5">
      <w:start w:val="1"/>
      <w:numFmt w:val="lowerRoman"/>
      <w:lvlText w:val="%6."/>
      <w:lvlJc w:val="right"/>
      <w:pPr>
        <w:ind w:left="3872" w:hanging="480"/>
      </w:pPr>
    </w:lvl>
    <w:lvl w:ilvl="6">
      <w:start w:val="1"/>
      <w:numFmt w:val="decimal"/>
      <w:lvlText w:val="%7."/>
      <w:lvlJc w:val="left"/>
      <w:pPr>
        <w:ind w:left="4352" w:hanging="480"/>
      </w:pPr>
    </w:lvl>
    <w:lvl w:ilvl="7">
      <w:start w:val="1"/>
      <w:numFmt w:val="decimal"/>
      <w:lvlText w:val="%8、"/>
      <w:lvlJc w:val="left"/>
      <w:pPr>
        <w:ind w:left="4832" w:hanging="480"/>
      </w:pPr>
    </w:lvl>
    <w:lvl w:ilvl="8">
      <w:start w:val="1"/>
      <w:numFmt w:val="lowerRoman"/>
      <w:lvlText w:val="%9."/>
      <w:lvlJc w:val="right"/>
      <w:pPr>
        <w:ind w:left="5312" w:hanging="480"/>
      </w:pPr>
    </w:lvl>
  </w:abstractNum>
  <w:abstractNum w:abstractNumId="10" w15:restartNumberingAfterBreak="0">
    <w:nsid w:val="700D6947"/>
    <w:multiLevelType w:val="multilevel"/>
    <w:tmpl w:val="0842453C"/>
    <w:lvl w:ilvl="0">
      <w:start w:val="1"/>
      <w:numFmt w:val="decimal"/>
      <w:lvlText w:val="%1."/>
      <w:lvlJc w:val="left"/>
      <w:pPr>
        <w:ind w:left="351" w:hanging="241"/>
      </w:pPr>
      <w:rPr>
        <w:rFonts w:ascii="SimSun" w:eastAsia="SimSun" w:hAnsi="SimSun" w:cs="SimSun"/>
        <w:sz w:val="22"/>
        <w:szCs w:val="22"/>
      </w:rPr>
    </w:lvl>
    <w:lvl w:ilvl="1">
      <w:numFmt w:val="bullet"/>
      <w:lvlText w:val="•"/>
      <w:lvlJc w:val="left"/>
      <w:pPr>
        <w:ind w:left="1252" w:hanging="241"/>
      </w:pPr>
    </w:lvl>
    <w:lvl w:ilvl="2">
      <w:numFmt w:val="bullet"/>
      <w:lvlText w:val="•"/>
      <w:lvlJc w:val="left"/>
      <w:pPr>
        <w:ind w:left="2145" w:hanging="241"/>
      </w:pPr>
    </w:lvl>
    <w:lvl w:ilvl="3">
      <w:numFmt w:val="bullet"/>
      <w:lvlText w:val="•"/>
      <w:lvlJc w:val="left"/>
      <w:pPr>
        <w:ind w:left="3038" w:hanging="241"/>
      </w:pPr>
    </w:lvl>
    <w:lvl w:ilvl="4">
      <w:numFmt w:val="bullet"/>
      <w:lvlText w:val="•"/>
      <w:lvlJc w:val="left"/>
      <w:pPr>
        <w:ind w:left="3931" w:hanging="241"/>
      </w:pPr>
    </w:lvl>
    <w:lvl w:ilvl="5">
      <w:numFmt w:val="bullet"/>
      <w:lvlText w:val="•"/>
      <w:lvlJc w:val="left"/>
      <w:pPr>
        <w:ind w:left="4824" w:hanging="241"/>
      </w:pPr>
    </w:lvl>
    <w:lvl w:ilvl="6">
      <w:numFmt w:val="bullet"/>
      <w:lvlText w:val="•"/>
      <w:lvlJc w:val="left"/>
      <w:pPr>
        <w:ind w:left="5716" w:hanging="241"/>
      </w:pPr>
    </w:lvl>
    <w:lvl w:ilvl="7">
      <w:numFmt w:val="bullet"/>
      <w:lvlText w:val="•"/>
      <w:lvlJc w:val="left"/>
      <w:pPr>
        <w:ind w:left="6609" w:hanging="241"/>
      </w:pPr>
    </w:lvl>
    <w:lvl w:ilvl="8">
      <w:numFmt w:val="bullet"/>
      <w:lvlText w:val="•"/>
      <w:lvlJc w:val="left"/>
      <w:pPr>
        <w:ind w:left="7502" w:hanging="241"/>
      </w:pPr>
    </w:lvl>
  </w:abstractNum>
  <w:abstractNum w:abstractNumId="11" w15:restartNumberingAfterBreak="0">
    <w:nsid w:val="774305A8"/>
    <w:multiLevelType w:val="multilevel"/>
    <w:tmpl w:val="7E40CF40"/>
    <w:lvl w:ilvl="0">
      <w:start w:val="1"/>
      <w:numFmt w:val="decimal"/>
      <w:lvlText w:val="%1."/>
      <w:lvlJc w:val="left"/>
      <w:pPr>
        <w:ind w:left="2014" w:hanging="241"/>
      </w:pPr>
      <w:rPr>
        <w:rFonts w:ascii="SimSun" w:eastAsia="SimSun" w:hAnsi="SimSun" w:cs="SimSun"/>
        <w:sz w:val="22"/>
        <w:szCs w:val="22"/>
      </w:rPr>
    </w:lvl>
    <w:lvl w:ilvl="1">
      <w:numFmt w:val="bullet"/>
      <w:lvlText w:val="•"/>
      <w:lvlJc w:val="left"/>
      <w:pPr>
        <w:ind w:left="2880" w:hanging="241"/>
      </w:pPr>
    </w:lvl>
    <w:lvl w:ilvl="2">
      <w:numFmt w:val="bullet"/>
      <w:lvlText w:val="•"/>
      <w:lvlJc w:val="left"/>
      <w:pPr>
        <w:ind w:left="3741" w:hanging="241"/>
      </w:pPr>
    </w:lvl>
    <w:lvl w:ilvl="3">
      <w:numFmt w:val="bullet"/>
      <w:lvlText w:val="•"/>
      <w:lvlJc w:val="left"/>
      <w:pPr>
        <w:ind w:left="4601" w:hanging="241"/>
      </w:pPr>
    </w:lvl>
    <w:lvl w:ilvl="4">
      <w:numFmt w:val="bullet"/>
      <w:lvlText w:val="•"/>
      <w:lvlJc w:val="left"/>
      <w:pPr>
        <w:ind w:left="5462" w:hanging="241"/>
      </w:pPr>
    </w:lvl>
    <w:lvl w:ilvl="5">
      <w:numFmt w:val="bullet"/>
      <w:lvlText w:val="•"/>
      <w:lvlJc w:val="left"/>
      <w:pPr>
        <w:ind w:left="6323" w:hanging="241"/>
      </w:pPr>
    </w:lvl>
    <w:lvl w:ilvl="6">
      <w:numFmt w:val="bullet"/>
      <w:lvlText w:val="•"/>
      <w:lvlJc w:val="left"/>
      <w:pPr>
        <w:ind w:left="7183" w:hanging="241"/>
      </w:pPr>
    </w:lvl>
    <w:lvl w:ilvl="7">
      <w:numFmt w:val="bullet"/>
      <w:lvlText w:val="•"/>
      <w:lvlJc w:val="left"/>
      <w:pPr>
        <w:ind w:left="8044" w:hanging="241"/>
      </w:pPr>
    </w:lvl>
    <w:lvl w:ilvl="8">
      <w:numFmt w:val="bullet"/>
      <w:lvlText w:val="•"/>
      <w:lvlJc w:val="left"/>
      <w:pPr>
        <w:ind w:left="8905" w:hanging="241"/>
      </w:pPr>
    </w:lvl>
  </w:abstractNum>
  <w:abstractNum w:abstractNumId="12" w15:restartNumberingAfterBreak="0">
    <w:nsid w:val="79521C03"/>
    <w:multiLevelType w:val="multilevel"/>
    <w:tmpl w:val="869473DE"/>
    <w:lvl w:ilvl="0">
      <w:start w:val="1"/>
      <w:numFmt w:val="lowerLetter"/>
      <w:lvlText w:val="(%1)"/>
      <w:lvlJc w:val="left"/>
      <w:pPr>
        <w:ind w:left="2133" w:hanging="360"/>
      </w:pPr>
      <w:rPr>
        <w:rFonts w:asciiTheme="majorEastAsia" w:eastAsiaTheme="majorEastAsia" w:hAnsiTheme="majorEastAsia" w:cs="SimSun"/>
        <w:sz w:val="24"/>
        <w:szCs w:val="24"/>
      </w:rPr>
    </w:lvl>
    <w:lvl w:ilvl="1">
      <w:numFmt w:val="bullet"/>
      <w:lvlText w:val="•"/>
      <w:lvlJc w:val="left"/>
      <w:pPr>
        <w:ind w:left="2988" w:hanging="360"/>
      </w:pPr>
    </w:lvl>
    <w:lvl w:ilvl="2">
      <w:numFmt w:val="bullet"/>
      <w:lvlText w:val="•"/>
      <w:lvlJc w:val="left"/>
      <w:pPr>
        <w:ind w:left="3837" w:hanging="360"/>
      </w:pPr>
    </w:lvl>
    <w:lvl w:ilvl="3">
      <w:numFmt w:val="bullet"/>
      <w:lvlText w:val="•"/>
      <w:lvlJc w:val="left"/>
      <w:pPr>
        <w:ind w:left="4685" w:hanging="360"/>
      </w:pPr>
    </w:lvl>
    <w:lvl w:ilvl="4">
      <w:numFmt w:val="bullet"/>
      <w:lvlText w:val="•"/>
      <w:lvlJc w:val="left"/>
      <w:pPr>
        <w:ind w:left="5534" w:hanging="360"/>
      </w:pPr>
    </w:lvl>
    <w:lvl w:ilvl="5">
      <w:numFmt w:val="bullet"/>
      <w:lvlText w:val="•"/>
      <w:lvlJc w:val="left"/>
      <w:pPr>
        <w:ind w:left="6383" w:hanging="360"/>
      </w:pPr>
    </w:lvl>
    <w:lvl w:ilvl="6">
      <w:numFmt w:val="bullet"/>
      <w:lvlText w:val="•"/>
      <w:lvlJc w:val="left"/>
      <w:pPr>
        <w:ind w:left="7231" w:hanging="360"/>
      </w:pPr>
    </w:lvl>
    <w:lvl w:ilvl="7">
      <w:numFmt w:val="bullet"/>
      <w:lvlText w:val="•"/>
      <w:lvlJc w:val="left"/>
      <w:pPr>
        <w:ind w:left="8080" w:hanging="360"/>
      </w:pPr>
    </w:lvl>
    <w:lvl w:ilvl="8">
      <w:numFmt w:val="bullet"/>
      <w:lvlText w:val="•"/>
      <w:lvlJc w:val="left"/>
      <w:pPr>
        <w:ind w:left="8929" w:hanging="360"/>
      </w:pPr>
    </w:lvl>
  </w:abstractNum>
  <w:abstractNum w:abstractNumId="13" w15:restartNumberingAfterBreak="0">
    <w:nsid w:val="79864CB3"/>
    <w:multiLevelType w:val="multilevel"/>
    <w:tmpl w:val="80360AF6"/>
    <w:lvl w:ilvl="0">
      <w:start w:val="1"/>
      <w:numFmt w:val="decimal"/>
      <w:lvlText w:val="%1."/>
      <w:lvlJc w:val="left"/>
      <w:pPr>
        <w:ind w:left="1233" w:hanging="360"/>
      </w:pPr>
      <w:rPr>
        <w:rFonts w:ascii="SimSun" w:eastAsia="SimSun" w:hAnsi="SimSun" w:cs="SimSun"/>
        <w:sz w:val="20"/>
        <w:szCs w:val="20"/>
      </w:rPr>
    </w:lvl>
    <w:lvl w:ilvl="1">
      <w:numFmt w:val="bullet"/>
      <w:lvlText w:val="•"/>
      <w:lvlJc w:val="left"/>
      <w:pPr>
        <w:ind w:left="2178" w:hanging="360"/>
      </w:pPr>
    </w:lvl>
    <w:lvl w:ilvl="2">
      <w:numFmt w:val="bullet"/>
      <w:lvlText w:val="•"/>
      <w:lvlJc w:val="left"/>
      <w:pPr>
        <w:ind w:left="3117" w:hanging="360"/>
      </w:pPr>
    </w:lvl>
    <w:lvl w:ilvl="3">
      <w:numFmt w:val="bullet"/>
      <w:lvlText w:val="•"/>
      <w:lvlJc w:val="left"/>
      <w:pPr>
        <w:ind w:left="4055" w:hanging="360"/>
      </w:pPr>
    </w:lvl>
    <w:lvl w:ilvl="4">
      <w:numFmt w:val="bullet"/>
      <w:lvlText w:val="•"/>
      <w:lvlJc w:val="left"/>
      <w:pPr>
        <w:ind w:left="4994" w:hanging="360"/>
      </w:pPr>
    </w:lvl>
    <w:lvl w:ilvl="5">
      <w:numFmt w:val="bullet"/>
      <w:lvlText w:val="•"/>
      <w:lvlJc w:val="left"/>
      <w:pPr>
        <w:ind w:left="5933" w:hanging="360"/>
      </w:pPr>
    </w:lvl>
    <w:lvl w:ilvl="6">
      <w:numFmt w:val="bullet"/>
      <w:lvlText w:val="•"/>
      <w:lvlJc w:val="left"/>
      <w:pPr>
        <w:ind w:left="6871" w:hanging="360"/>
      </w:pPr>
    </w:lvl>
    <w:lvl w:ilvl="7">
      <w:numFmt w:val="bullet"/>
      <w:lvlText w:val="•"/>
      <w:lvlJc w:val="left"/>
      <w:pPr>
        <w:ind w:left="7810" w:hanging="360"/>
      </w:pPr>
    </w:lvl>
    <w:lvl w:ilvl="8">
      <w:numFmt w:val="bullet"/>
      <w:lvlText w:val="•"/>
      <w:lvlJc w:val="left"/>
      <w:pPr>
        <w:ind w:left="8749" w:hanging="360"/>
      </w:pPr>
    </w:lvl>
  </w:abstractNum>
  <w:abstractNum w:abstractNumId="14" w15:restartNumberingAfterBreak="0">
    <w:nsid w:val="79BE3EA1"/>
    <w:multiLevelType w:val="multilevel"/>
    <w:tmpl w:val="D30E762A"/>
    <w:lvl w:ilvl="0">
      <w:start w:val="1"/>
      <w:numFmt w:val="decimal"/>
      <w:lvlText w:val="%1."/>
      <w:lvlJc w:val="left"/>
      <w:pPr>
        <w:ind w:left="2133" w:hanging="360"/>
      </w:pPr>
      <w:rPr>
        <w:rFonts w:ascii="SimSun" w:eastAsia="SimSun" w:hAnsi="SimSun" w:cs="SimSun"/>
        <w:sz w:val="24"/>
        <w:szCs w:val="24"/>
      </w:rPr>
    </w:lvl>
    <w:lvl w:ilvl="1">
      <w:numFmt w:val="bullet"/>
      <w:lvlText w:val="•"/>
      <w:lvlJc w:val="left"/>
      <w:pPr>
        <w:ind w:left="2988" w:hanging="360"/>
      </w:pPr>
    </w:lvl>
    <w:lvl w:ilvl="2">
      <w:numFmt w:val="bullet"/>
      <w:lvlText w:val="•"/>
      <w:lvlJc w:val="left"/>
      <w:pPr>
        <w:ind w:left="3837" w:hanging="360"/>
      </w:pPr>
    </w:lvl>
    <w:lvl w:ilvl="3">
      <w:numFmt w:val="bullet"/>
      <w:lvlText w:val="•"/>
      <w:lvlJc w:val="left"/>
      <w:pPr>
        <w:ind w:left="4685" w:hanging="360"/>
      </w:pPr>
    </w:lvl>
    <w:lvl w:ilvl="4">
      <w:numFmt w:val="bullet"/>
      <w:lvlText w:val="•"/>
      <w:lvlJc w:val="left"/>
      <w:pPr>
        <w:ind w:left="5534" w:hanging="360"/>
      </w:pPr>
    </w:lvl>
    <w:lvl w:ilvl="5">
      <w:numFmt w:val="bullet"/>
      <w:lvlText w:val="•"/>
      <w:lvlJc w:val="left"/>
      <w:pPr>
        <w:ind w:left="6383" w:hanging="360"/>
      </w:pPr>
    </w:lvl>
    <w:lvl w:ilvl="6">
      <w:numFmt w:val="bullet"/>
      <w:lvlText w:val="•"/>
      <w:lvlJc w:val="left"/>
      <w:pPr>
        <w:ind w:left="7231" w:hanging="360"/>
      </w:pPr>
    </w:lvl>
    <w:lvl w:ilvl="7">
      <w:numFmt w:val="bullet"/>
      <w:lvlText w:val="•"/>
      <w:lvlJc w:val="left"/>
      <w:pPr>
        <w:ind w:left="8080" w:hanging="360"/>
      </w:pPr>
    </w:lvl>
    <w:lvl w:ilvl="8">
      <w:numFmt w:val="bullet"/>
      <w:lvlText w:val="•"/>
      <w:lvlJc w:val="left"/>
      <w:pPr>
        <w:ind w:left="8929" w:hanging="360"/>
      </w:pPr>
    </w:lvl>
  </w:abstractNum>
  <w:num w:numId="1" w16cid:durableId="808325301">
    <w:abstractNumId w:val="13"/>
  </w:num>
  <w:num w:numId="2" w16cid:durableId="1980184043">
    <w:abstractNumId w:val="7"/>
  </w:num>
  <w:num w:numId="3" w16cid:durableId="1656765630">
    <w:abstractNumId w:val="6"/>
  </w:num>
  <w:num w:numId="4" w16cid:durableId="381368633">
    <w:abstractNumId w:val="4"/>
  </w:num>
  <w:num w:numId="5" w16cid:durableId="1406996234">
    <w:abstractNumId w:val="0"/>
  </w:num>
  <w:num w:numId="6" w16cid:durableId="136148426">
    <w:abstractNumId w:val="3"/>
  </w:num>
  <w:num w:numId="7" w16cid:durableId="1941444595">
    <w:abstractNumId w:val="5"/>
  </w:num>
  <w:num w:numId="8" w16cid:durableId="473377536">
    <w:abstractNumId w:val="1"/>
  </w:num>
  <w:num w:numId="9" w16cid:durableId="905143167">
    <w:abstractNumId w:val="8"/>
  </w:num>
  <w:num w:numId="10" w16cid:durableId="482894304">
    <w:abstractNumId w:val="9"/>
  </w:num>
  <w:num w:numId="11" w16cid:durableId="1265842403">
    <w:abstractNumId w:val="14"/>
  </w:num>
  <w:num w:numId="12" w16cid:durableId="218708535">
    <w:abstractNumId w:val="11"/>
  </w:num>
  <w:num w:numId="13" w16cid:durableId="1571497906">
    <w:abstractNumId w:val="10"/>
  </w:num>
  <w:num w:numId="14" w16cid:durableId="1975326137">
    <w:abstractNumId w:val="2"/>
  </w:num>
  <w:num w:numId="15" w16cid:durableId="16943805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TrueTypeFonts/>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84B"/>
    <w:rsid w:val="00002D8A"/>
    <w:rsid w:val="000D5747"/>
    <w:rsid w:val="001E28FB"/>
    <w:rsid w:val="00241059"/>
    <w:rsid w:val="00375DAA"/>
    <w:rsid w:val="004C35E0"/>
    <w:rsid w:val="004E1CA7"/>
    <w:rsid w:val="00624DB2"/>
    <w:rsid w:val="00875F31"/>
    <w:rsid w:val="008C2373"/>
    <w:rsid w:val="00A317FC"/>
    <w:rsid w:val="00A4537F"/>
    <w:rsid w:val="00BF6F8C"/>
    <w:rsid w:val="00CA5B68"/>
    <w:rsid w:val="00D070FB"/>
    <w:rsid w:val="00D8284B"/>
    <w:rsid w:val="00D85A32"/>
    <w:rsid w:val="00F665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E3334"/>
  <w15:docId w15:val="{9557899C-8B34-5B4F-973D-F3564A2E4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imSun" w:eastAsiaTheme="minorEastAsia" w:hAnsi="SimSun" w:cs="SimSun"/>
        <w:sz w:val="22"/>
        <w:szCs w:val="22"/>
        <w:lang w:val="en"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ind w:left="512"/>
      <w:outlineLvl w:val="0"/>
    </w:pPr>
    <w:rPr>
      <w:rFonts w:ascii="微軟正黑體" w:eastAsia="微軟正黑體" w:hAnsi="微軟正黑體" w:cs="微軟正黑體"/>
      <w:b/>
      <w:bCs/>
      <w:sz w:val="24"/>
      <w:szCs w:val="24"/>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before="44"/>
      <w:ind w:left="3681" w:right="1538" w:hanging="2103"/>
    </w:pPr>
    <w:rPr>
      <w:rFonts w:ascii="微軟正黑體" w:eastAsia="微軟正黑體" w:hAnsi="微軟正黑體" w:cs="微軟正黑體"/>
      <w:b/>
      <w:bCs/>
      <w:sz w:val="30"/>
      <w:szCs w:val="30"/>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0" w:type="dxa"/>
        <w:bottom w:w="0" w:type="dxa"/>
        <w:right w:w="0"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paragraph" w:styleId="a7">
    <w:name w:val="List Paragraph"/>
    <w:basedOn w:val="a"/>
    <w:uiPriority w:val="34"/>
    <w:qFormat/>
    <w:rsid w:val="00BF6F8C"/>
    <w:pPr>
      <w:ind w:leftChars="200" w:left="480"/>
    </w:pPr>
  </w:style>
  <w:style w:type="paragraph" w:styleId="a8">
    <w:name w:val="No Spacing"/>
    <w:uiPriority w:val="1"/>
    <w:qFormat/>
    <w:rsid w:val="004C35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sencir.spc.ntnu.edu.t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job.cges.tyc.edu.tw/95%E7%89%B9%E6%95%99%E6%96%B9%E6%A1%88/95%E7%89%B9%E6%95%99%E6%96%B9%E6%A1%88.doc"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D22EB-3B4A-8B4C-B9EC-09D920D6F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590</Words>
  <Characters>3366</Characters>
  <Application>Microsoft Office Word</Application>
  <DocSecurity>0</DocSecurity>
  <Lines>28</Lines>
  <Paragraphs>7</Paragraphs>
  <ScaleCrop>false</ScaleCrop>
  <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cp:lastPrinted>2026-08-02T08:33:00Z</cp:lastPrinted>
  <dcterms:created xsi:type="dcterms:W3CDTF">2026-08-07T13:41:00Z</dcterms:created>
  <dcterms:modified xsi:type="dcterms:W3CDTF">2026-08-07T13:41:00Z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2022-08-08T00:00:00Z</vt:lpwstr>
  </property>
  <property fmtid="{D5CDD505-2E9C-101B-9397-08002B2CF9AE}" pid="3" name="Creator">
    <vt:lpwstr>Microsoft® Word 2016</vt:lpwstr>
  </property>
  <property fmtid="{D5CDD505-2E9C-101B-9397-08002B2CF9AE}" pid="4" name="LastSaved">
    <vt:lpwstr>2022-08-16T00:00:00Z</vt:lpwstr>
  </property>
</Properties>
</file>